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C3C49" w14:textId="77777777" w:rsidR="00667BD9" w:rsidRPr="00667BD9" w:rsidRDefault="00667BD9" w:rsidP="00667BD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667BD9">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69241C82" w14:textId="77777777" w:rsidR="00667BD9" w:rsidRPr="00667BD9" w:rsidRDefault="00667BD9" w:rsidP="00667BD9">
      <w:pPr>
        <w:keepNext/>
        <w:spacing w:after="0" w:line="240" w:lineRule="auto"/>
        <w:jc w:val="center"/>
        <w:outlineLvl w:val="0"/>
        <w:rPr>
          <w:rFonts w:ascii="Times New Roman" w:eastAsia="Times New Roman" w:hAnsi="Times New Roman" w:cs="Times New Roman"/>
          <w:b/>
          <w:bCs/>
          <w:sz w:val="28"/>
          <w:szCs w:val="28"/>
          <w:lang w:eastAsia="ru-RU"/>
        </w:rPr>
      </w:pPr>
    </w:p>
    <w:p w14:paraId="296683B1" w14:textId="77777777" w:rsidR="00667BD9" w:rsidRPr="00667BD9" w:rsidRDefault="00667BD9" w:rsidP="00667BD9">
      <w:pPr>
        <w:spacing w:after="0" w:line="240" w:lineRule="auto"/>
        <w:jc w:val="right"/>
        <w:outlineLvl w:val="1"/>
        <w:rPr>
          <w:rFonts w:ascii="Times New Roman" w:eastAsia="Times New Roman" w:hAnsi="Times New Roman" w:cs="Times New Roman"/>
          <w:b/>
          <w:bCs/>
          <w:sz w:val="28"/>
          <w:szCs w:val="28"/>
          <w:lang w:eastAsia="ru-RU"/>
        </w:rPr>
      </w:pPr>
    </w:p>
    <w:p w14:paraId="5CD6D652" w14:textId="77777777" w:rsidR="00667BD9" w:rsidRPr="00667BD9" w:rsidRDefault="00667BD9" w:rsidP="00667BD9">
      <w:pPr>
        <w:spacing w:after="0" w:line="240" w:lineRule="auto"/>
        <w:jc w:val="right"/>
        <w:rPr>
          <w:rFonts w:ascii="Times New Roman" w:eastAsia="Times New Roman" w:hAnsi="Times New Roman" w:cs="Times New Roman"/>
          <w:b/>
          <w:i/>
          <w:sz w:val="28"/>
          <w:szCs w:val="28"/>
          <w:lang w:eastAsia="ru-RU"/>
        </w:rPr>
      </w:pPr>
    </w:p>
    <w:p w14:paraId="38E8EA65" w14:textId="77777777" w:rsidR="00667BD9" w:rsidRPr="00667BD9" w:rsidRDefault="00667BD9" w:rsidP="00667BD9">
      <w:pPr>
        <w:spacing w:after="0" w:line="240" w:lineRule="auto"/>
        <w:jc w:val="right"/>
        <w:rPr>
          <w:rFonts w:ascii="Times New Roman" w:eastAsia="Times New Roman" w:hAnsi="Times New Roman" w:cs="Times New Roman"/>
          <w:i/>
          <w:sz w:val="28"/>
          <w:szCs w:val="28"/>
          <w:lang w:eastAsia="ru-RU"/>
        </w:rPr>
      </w:pPr>
    </w:p>
    <w:p w14:paraId="5A750007" w14:textId="77777777" w:rsidR="00667BD9" w:rsidRP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558EF67E" w14:textId="77777777" w:rsidR="00667BD9" w:rsidRP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68931377" w14:textId="77777777" w:rsidR="00667BD9" w:rsidRP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6D5EB84F" w14:textId="2D84A459"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54A1BA94" w14:textId="5B7FAE35"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4C4B1D6A" w14:textId="78B45681"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39677B64" w14:textId="51F56DCA"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4F81BCA4" w14:textId="3F2ECCC0"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0171AE2E" w14:textId="0133D8AE"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3D0C4701" w14:textId="592EE618"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773E0ABF" w14:textId="222F2E09"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0705D16F" w14:textId="054051B7"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0F8B8A69" w14:textId="77777777"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564AC41B" w14:textId="77777777" w:rsidR="00667BD9" w:rsidRP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65D1A71B" w14:textId="30CD98DF" w:rsidR="00667BD9" w:rsidRDefault="00667BD9" w:rsidP="00667BD9">
      <w:pPr>
        <w:spacing w:after="0" w:line="240" w:lineRule="auto"/>
        <w:jc w:val="center"/>
        <w:rPr>
          <w:rFonts w:ascii="Times New Roman" w:eastAsia="Times New Roman" w:hAnsi="Times New Roman" w:cs="Times New Roman"/>
          <w:b/>
          <w:sz w:val="28"/>
          <w:szCs w:val="28"/>
          <w:lang w:eastAsia="ru-RU"/>
        </w:rPr>
      </w:pPr>
      <w:r w:rsidRPr="00667BD9">
        <w:rPr>
          <w:rFonts w:ascii="Times New Roman" w:eastAsia="Times New Roman" w:hAnsi="Times New Roman" w:cs="Times New Roman"/>
          <w:b/>
          <w:sz w:val="28"/>
          <w:szCs w:val="28"/>
          <w:lang w:eastAsia="ru-RU"/>
        </w:rPr>
        <w:t>РАБОЧАЯ ПРОГРАММА УЧЕБНОЙ ДИСЦИПЛИНЫ</w:t>
      </w:r>
    </w:p>
    <w:p w14:paraId="5A6E6BEA" w14:textId="77777777" w:rsidR="00667BD9" w:rsidRPr="00667BD9" w:rsidRDefault="00667BD9" w:rsidP="00667BD9">
      <w:pPr>
        <w:spacing w:after="0" w:line="240" w:lineRule="auto"/>
        <w:jc w:val="center"/>
        <w:rPr>
          <w:rFonts w:ascii="Times New Roman" w:eastAsia="Times New Roman" w:hAnsi="Times New Roman" w:cs="Times New Roman"/>
          <w:b/>
          <w:sz w:val="28"/>
          <w:szCs w:val="28"/>
          <w:lang w:eastAsia="ru-RU"/>
        </w:rPr>
      </w:pPr>
    </w:p>
    <w:p w14:paraId="3704B31E" w14:textId="77777777" w:rsidR="00667BD9" w:rsidRPr="00667BD9" w:rsidRDefault="00667BD9" w:rsidP="00667BD9">
      <w:pPr>
        <w:spacing w:after="0" w:line="240" w:lineRule="auto"/>
        <w:jc w:val="center"/>
        <w:rPr>
          <w:rFonts w:ascii="Times New Roman" w:hAnsi="Times New Roman" w:cs="Times New Roman"/>
          <w:b/>
          <w:bCs/>
          <w:sz w:val="28"/>
          <w:szCs w:val="28"/>
          <w:lang w:eastAsia="ru-RU"/>
        </w:rPr>
      </w:pPr>
      <w:r w:rsidRPr="00667BD9">
        <w:rPr>
          <w:rFonts w:ascii="Times New Roman" w:hAnsi="Times New Roman" w:cs="Times New Roman"/>
          <w:b/>
          <w:bCs/>
          <w:sz w:val="28"/>
          <w:szCs w:val="28"/>
          <w:lang w:eastAsia="ru-RU"/>
        </w:rPr>
        <w:t>ОП.01 ЭЛЕМЕНТЫ ВЫСШЕЙ МАТЕМАТИКИ</w:t>
      </w:r>
    </w:p>
    <w:p w14:paraId="4A58467C" w14:textId="77777777" w:rsidR="00667BD9" w:rsidRP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3794F2EA"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6837DC1D"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42042DF6"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3563FFA6"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58534F81"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0F1DFDA7"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0C98B7D4"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59D0F06B"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3FA41FBF"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1662CB4A"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671D94BF"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74E04C6F"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5BE1317D" w14:textId="7749A912" w:rsidR="00667BD9" w:rsidRDefault="00667BD9" w:rsidP="00667BD9">
      <w:pPr>
        <w:spacing w:after="0" w:line="240" w:lineRule="auto"/>
        <w:rPr>
          <w:rFonts w:ascii="Times New Roman" w:eastAsia="Times New Roman" w:hAnsi="Times New Roman" w:cs="Times New Roman"/>
          <w:b/>
          <w:iCs/>
          <w:sz w:val="28"/>
          <w:szCs w:val="28"/>
          <w:lang w:eastAsia="ru-RU"/>
        </w:rPr>
      </w:pPr>
    </w:p>
    <w:p w14:paraId="5FE809F4" w14:textId="63D2BD90" w:rsidR="00667BD9" w:rsidRDefault="00667BD9" w:rsidP="00667BD9">
      <w:pPr>
        <w:spacing w:after="0" w:line="240" w:lineRule="auto"/>
        <w:rPr>
          <w:rFonts w:ascii="Times New Roman" w:eastAsia="Times New Roman" w:hAnsi="Times New Roman" w:cs="Times New Roman"/>
          <w:b/>
          <w:iCs/>
          <w:sz w:val="28"/>
          <w:szCs w:val="28"/>
          <w:lang w:eastAsia="ru-RU"/>
        </w:rPr>
      </w:pPr>
    </w:p>
    <w:p w14:paraId="26BF3B0B" w14:textId="1148E6E5" w:rsidR="00667BD9" w:rsidRDefault="00667BD9" w:rsidP="00667BD9">
      <w:pPr>
        <w:spacing w:after="0" w:line="240" w:lineRule="auto"/>
        <w:rPr>
          <w:rFonts w:ascii="Times New Roman" w:eastAsia="Times New Roman" w:hAnsi="Times New Roman" w:cs="Times New Roman"/>
          <w:b/>
          <w:iCs/>
          <w:sz w:val="28"/>
          <w:szCs w:val="28"/>
          <w:lang w:eastAsia="ru-RU"/>
        </w:rPr>
      </w:pPr>
    </w:p>
    <w:p w14:paraId="34CEA720" w14:textId="76EE387C" w:rsidR="00667BD9" w:rsidRDefault="00667BD9" w:rsidP="00667BD9">
      <w:pPr>
        <w:spacing w:after="0" w:line="240" w:lineRule="auto"/>
        <w:rPr>
          <w:rFonts w:ascii="Times New Roman" w:eastAsia="Times New Roman" w:hAnsi="Times New Roman" w:cs="Times New Roman"/>
          <w:b/>
          <w:iCs/>
          <w:sz w:val="28"/>
          <w:szCs w:val="28"/>
          <w:lang w:eastAsia="ru-RU"/>
        </w:rPr>
      </w:pPr>
    </w:p>
    <w:p w14:paraId="2BF9E04A" w14:textId="2C1E3872" w:rsidR="00667BD9" w:rsidRDefault="00667BD9" w:rsidP="00667BD9">
      <w:pPr>
        <w:spacing w:after="0" w:line="240" w:lineRule="auto"/>
        <w:rPr>
          <w:rFonts w:ascii="Times New Roman" w:eastAsia="Times New Roman" w:hAnsi="Times New Roman" w:cs="Times New Roman"/>
          <w:b/>
          <w:iCs/>
          <w:sz w:val="28"/>
          <w:szCs w:val="28"/>
          <w:lang w:eastAsia="ru-RU"/>
        </w:rPr>
      </w:pPr>
    </w:p>
    <w:p w14:paraId="1E6844C8" w14:textId="21237E8E" w:rsidR="00667BD9" w:rsidRDefault="00667BD9" w:rsidP="00667BD9">
      <w:pPr>
        <w:spacing w:after="0" w:line="240" w:lineRule="auto"/>
        <w:rPr>
          <w:rFonts w:ascii="Times New Roman" w:eastAsia="Times New Roman" w:hAnsi="Times New Roman" w:cs="Times New Roman"/>
          <w:b/>
          <w:iCs/>
          <w:sz w:val="28"/>
          <w:szCs w:val="28"/>
          <w:lang w:eastAsia="ru-RU"/>
        </w:rPr>
      </w:pPr>
    </w:p>
    <w:p w14:paraId="69BAD584" w14:textId="3F9E112E" w:rsidR="00667BD9" w:rsidRDefault="00667BD9" w:rsidP="00667BD9">
      <w:pPr>
        <w:spacing w:after="0" w:line="240" w:lineRule="auto"/>
        <w:rPr>
          <w:rFonts w:ascii="Times New Roman" w:eastAsia="Times New Roman" w:hAnsi="Times New Roman" w:cs="Times New Roman"/>
          <w:b/>
          <w:iCs/>
          <w:sz w:val="28"/>
          <w:szCs w:val="28"/>
          <w:lang w:eastAsia="ru-RU"/>
        </w:rPr>
      </w:pPr>
    </w:p>
    <w:p w14:paraId="2E05DE97" w14:textId="77777777" w:rsidR="00667BD9" w:rsidRPr="00667BD9" w:rsidRDefault="00667BD9" w:rsidP="00667BD9">
      <w:pPr>
        <w:spacing w:after="0" w:line="240" w:lineRule="auto"/>
        <w:rPr>
          <w:rFonts w:ascii="Times New Roman" w:eastAsia="Times New Roman" w:hAnsi="Times New Roman" w:cs="Times New Roman"/>
          <w:b/>
          <w:iCs/>
          <w:sz w:val="28"/>
          <w:szCs w:val="28"/>
          <w:lang w:eastAsia="ru-RU"/>
        </w:rPr>
      </w:pPr>
    </w:p>
    <w:p w14:paraId="6934694A" w14:textId="3F82BECE" w:rsidR="00667BD9" w:rsidRPr="00667BD9" w:rsidRDefault="00667BD9" w:rsidP="00667BD9">
      <w:pPr>
        <w:spacing w:after="0" w:line="240" w:lineRule="auto"/>
        <w:jc w:val="center"/>
        <w:rPr>
          <w:rFonts w:ascii="Times New Roman" w:eastAsia="Times New Roman" w:hAnsi="Times New Roman" w:cs="Times New Roman"/>
          <w:b/>
          <w:i/>
          <w:sz w:val="28"/>
          <w:szCs w:val="28"/>
          <w:vertAlign w:val="superscript"/>
          <w:lang w:eastAsia="ru-RU"/>
        </w:rPr>
      </w:pPr>
      <w:r>
        <w:rPr>
          <w:rFonts w:ascii="Times New Roman" w:eastAsia="Times New Roman" w:hAnsi="Times New Roman" w:cs="Times New Roman"/>
          <w:b/>
          <w:bCs/>
          <w:iCs/>
          <w:sz w:val="28"/>
          <w:szCs w:val="28"/>
          <w:lang w:eastAsia="ru-RU"/>
        </w:rPr>
        <w:t xml:space="preserve">Западная Двина, </w:t>
      </w:r>
      <w:r w:rsidRPr="00667BD9">
        <w:rPr>
          <w:rFonts w:ascii="Times New Roman" w:eastAsia="Times New Roman" w:hAnsi="Times New Roman" w:cs="Times New Roman"/>
          <w:b/>
          <w:bCs/>
          <w:iCs/>
          <w:sz w:val="28"/>
          <w:szCs w:val="28"/>
          <w:lang w:eastAsia="ru-RU"/>
        </w:rPr>
        <w:t>202</w:t>
      </w:r>
      <w:r w:rsidR="007B428A">
        <w:rPr>
          <w:rFonts w:ascii="Times New Roman" w:eastAsia="Times New Roman" w:hAnsi="Times New Roman" w:cs="Times New Roman"/>
          <w:b/>
          <w:bCs/>
          <w:iCs/>
          <w:sz w:val="28"/>
          <w:szCs w:val="28"/>
          <w:lang w:eastAsia="ru-RU"/>
        </w:rPr>
        <w:t>5</w:t>
      </w:r>
      <w:r w:rsidRPr="00667BD9">
        <w:rPr>
          <w:rFonts w:ascii="Times New Roman" w:eastAsia="Times New Roman" w:hAnsi="Times New Roman" w:cs="Times New Roman"/>
          <w:b/>
          <w:bCs/>
          <w:iCs/>
          <w:sz w:val="28"/>
          <w:szCs w:val="28"/>
          <w:lang w:eastAsia="ru-RU"/>
        </w:rPr>
        <w:t xml:space="preserve"> г.</w:t>
      </w:r>
      <w:r w:rsidRPr="00667BD9">
        <w:rPr>
          <w:rFonts w:ascii="Times New Roman" w:eastAsia="Times New Roman" w:hAnsi="Times New Roman" w:cs="Times New Roman"/>
          <w:b/>
          <w:bCs/>
          <w:i/>
          <w:sz w:val="28"/>
          <w:szCs w:val="28"/>
          <w:lang w:eastAsia="ru-RU"/>
        </w:rPr>
        <w:br w:type="page"/>
      </w:r>
    </w:p>
    <w:p w14:paraId="09B9C740" w14:textId="77777777" w:rsidR="00C87F75" w:rsidRDefault="00C87F75" w:rsidP="00C87F75">
      <w:pPr>
        <w:pStyle w:val="af2"/>
      </w:pPr>
      <w:bookmarkStart w:id="1" w:name="_Hlk152860678"/>
      <w:bookmarkStart w:id="2" w:name="_GoBack"/>
      <w:r>
        <w:rPr>
          <w:noProof/>
        </w:rPr>
        <w:lastRenderedPageBreak/>
        <w:drawing>
          <wp:inline distT="0" distB="0" distL="0" distR="0" wp14:anchorId="371D9F2B" wp14:editId="0DE8FD2E">
            <wp:extent cx="6284253" cy="8313683"/>
            <wp:effectExtent l="0" t="0" r="2540" b="0"/>
            <wp:docPr id="1" name="Рисунок 1" descr="E:\2025\ОП.01 Элементы высш. ма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ОП.01 Элементы высш. мат..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298835" cy="8332974"/>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0344F095" w14:textId="77777777" w:rsidR="006F11AA" w:rsidRPr="007536AD" w:rsidRDefault="006F11AA" w:rsidP="006F11AA">
      <w:pPr>
        <w:spacing w:after="0" w:line="240" w:lineRule="auto"/>
        <w:jc w:val="center"/>
        <w:rPr>
          <w:rFonts w:ascii="Times New Roman" w:eastAsia="PMingLiU" w:hAnsi="Times New Roman" w:cs="Times New Roman"/>
          <w:sz w:val="28"/>
          <w:szCs w:val="28"/>
        </w:rPr>
      </w:pPr>
    </w:p>
    <w:p w14:paraId="06CE4753" w14:textId="77777777" w:rsidR="006F11AA" w:rsidRPr="007536AD" w:rsidRDefault="006F11AA" w:rsidP="006F11AA">
      <w:pPr>
        <w:spacing w:after="0" w:line="240" w:lineRule="auto"/>
        <w:rPr>
          <w:rFonts w:ascii="Times New Roman" w:eastAsia="Times New Roman" w:hAnsi="Times New Roman" w:cs="Times New Roman"/>
          <w:b/>
          <w:i/>
          <w:sz w:val="28"/>
          <w:szCs w:val="28"/>
        </w:rPr>
      </w:pPr>
    </w:p>
    <w:p w14:paraId="3292DCDD" w14:textId="7EA9D551" w:rsidR="006F11AA" w:rsidRDefault="006F11AA">
      <w:pP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br w:type="page"/>
      </w:r>
    </w:p>
    <w:p w14:paraId="5469733E" w14:textId="77777777" w:rsidR="006F11AA" w:rsidRPr="007536AD" w:rsidRDefault="006F11AA" w:rsidP="006F11AA">
      <w:pPr>
        <w:spacing w:after="0" w:line="240" w:lineRule="auto"/>
        <w:rPr>
          <w:rFonts w:ascii="Times New Roman" w:eastAsia="Times New Roman" w:hAnsi="Times New Roman" w:cs="Times New Roman"/>
          <w:b/>
          <w:i/>
          <w:sz w:val="28"/>
          <w:szCs w:val="28"/>
        </w:rPr>
      </w:pPr>
    </w:p>
    <w:bookmarkEnd w:id="1"/>
    <w:p w14:paraId="472FCAD4" w14:textId="77777777" w:rsidR="006F11AA" w:rsidRPr="007536AD" w:rsidRDefault="006F11AA" w:rsidP="006F11AA">
      <w:pPr>
        <w:spacing w:after="0" w:line="240" w:lineRule="auto"/>
        <w:rPr>
          <w:rFonts w:ascii="Times New Roman" w:eastAsia="Times New Roman" w:hAnsi="Times New Roman" w:cs="Times New Roman"/>
          <w:b/>
          <w:i/>
          <w:sz w:val="28"/>
          <w:szCs w:val="28"/>
        </w:rPr>
      </w:pPr>
    </w:p>
    <w:p w14:paraId="1AB836C5" w14:textId="4B7E4224" w:rsid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СОДЕРЖАНИЕ</w:t>
      </w:r>
    </w:p>
    <w:p w14:paraId="45BC2F8D" w14:textId="5F791135" w:rsidR="00667BD9" w:rsidRDefault="00667BD9" w:rsidP="00667BD9">
      <w:pPr>
        <w:spacing w:after="0" w:line="240" w:lineRule="auto"/>
        <w:jc w:val="center"/>
        <w:rPr>
          <w:rFonts w:ascii="Times New Roman" w:eastAsia="Times New Roman" w:hAnsi="Times New Roman" w:cs="Times New Roman"/>
          <w:b/>
          <w:sz w:val="24"/>
          <w:szCs w:val="24"/>
          <w:lang w:eastAsia="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922"/>
      </w:tblGrid>
      <w:tr w:rsidR="00667BD9" w14:paraId="2A1CE900" w14:textId="77777777" w:rsidTr="006F11AA">
        <w:tc>
          <w:tcPr>
            <w:tcW w:w="8500" w:type="dxa"/>
          </w:tcPr>
          <w:p w14:paraId="52D2B9E7" w14:textId="74F7BB4C" w:rsidR="00667BD9" w:rsidRPr="00667BD9" w:rsidRDefault="00667BD9" w:rsidP="00667BD9">
            <w:pPr>
              <w:pStyle w:val="a7"/>
              <w:spacing w:after="0"/>
              <w:ind w:left="720"/>
              <w:rPr>
                <w:b/>
                <w:lang w:eastAsia="ru-RU"/>
              </w:rPr>
            </w:pPr>
          </w:p>
        </w:tc>
        <w:tc>
          <w:tcPr>
            <w:tcW w:w="922" w:type="dxa"/>
          </w:tcPr>
          <w:p w14:paraId="7932BA2A" w14:textId="324AD02E" w:rsidR="00667BD9" w:rsidRDefault="00667BD9" w:rsidP="00667BD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w:t>
            </w:r>
          </w:p>
        </w:tc>
      </w:tr>
      <w:tr w:rsidR="00667BD9" w14:paraId="30326806" w14:textId="77777777" w:rsidTr="006F11AA">
        <w:tc>
          <w:tcPr>
            <w:tcW w:w="8500" w:type="dxa"/>
          </w:tcPr>
          <w:p w14:paraId="322375B3" w14:textId="2C770691" w:rsidR="00667BD9" w:rsidRPr="00667BD9" w:rsidRDefault="00667BD9" w:rsidP="00667BD9">
            <w:pPr>
              <w:pStyle w:val="a7"/>
              <w:numPr>
                <w:ilvl w:val="0"/>
                <w:numId w:val="12"/>
              </w:numPr>
              <w:spacing w:after="0"/>
              <w:rPr>
                <w:b/>
                <w:lang w:eastAsia="ru-RU"/>
              </w:rPr>
            </w:pPr>
            <w:r w:rsidRPr="00667BD9">
              <w:rPr>
                <w:b/>
                <w:lang w:eastAsia="ru-RU"/>
              </w:rPr>
              <w:t>ОБЩАЯ ХАРАКТЕРИСТИК</w:t>
            </w:r>
            <w:r>
              <w:rPr>
                <w:b/>
                <w:lang w:val="ru-RU" w:eastAsia="ru-RU"/>
              </w:rPr>
              <w:t xml:space="preserve">А </w:t>
            </w:r>
            <w:r w:rsidRPr="00667BD9">
              <w:rPr>
                <w:b/>
                <w:color w:val="000000"/>
                <w:lang w:eastAsia="ru-RU"/>
              </w:rPr>
              <w:t>РАБОЧЕЙ ПРОГРАММЫ</w:t>
            </w:r>
            <w:r w:rsidRPr="00667BD9">
              <w:rPr>
                <w:b/>
                <w:lang w:eastAsia="ru-RU"/>
              </w:rPr>
              <w:t xml:space="preserve"> УЧЕБНОЙ ДИСЦИПЛИНЫ</w:t>
            </w:r>
          </w:p>
        </w:tc>
        <w:tc>
          <w:tcPr>
            <w:tcW w:w="922" w:type="dxa"/>
          </w:tcPr>
          <w:p w14:paraId="15671F8F" w14:textId="25A7B103" w:rsidR="00667BD9" w:rsidRDefault="006F11AA" w:rsidP="00667BD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667BD9" w14:paraId="25C46377" w14:textId="77777777" w:rsidTr="006F11AA">
        <w:tc>
          <w:tcPr>
            <w:tcW w:w="8500" w:type="dxa"/>
          </w:tcPr>
          <w:p w14:paraId="18CD7511" w14:textId="1318869A" w:rsidR="00667BD9" w:rsidRPr="00667BD9" w:rsidRDefault="00667BD9" w:rsidP="00667BD9">
            <w:pPr>
              <w:pStyle w:val="a7"/>
              <w:numPr>
                <w:ilvl w:val="0"/>
                <w:numId w:val="12"/>
              </w:numPr>
              <w:spacing w:after="0"/>
              <w:rPr>
                <w:b/>
                <w:lang w:eastAsia="ru-RU"/>
              </w:rPr>
            </w:pPr>
            <w:r>
              <w:rPr>
                <w:b/>
                <w:lang w:val="ru-RU" w:eastAsia="ru-RU"/>
              </w:rPr>
              <w:t>СТРУКТУРА И СОДЕРЖАНИЕ УЧЕБНОЙ ДИСЦИПЛИНЫ</w:t>
            </w:r>
          </w:p>
        </w:tc>
        <w:tc>
          <w:tcPr>
            <w:tcW w:w="922" w:type="dxa"/>
          </w:tcPr>
          <w:p w14:paraId="1D10BA36" w14:textId="2D3E9150" w:rsidR="00667BD9" w:rsidRDefault="006F11AA" w:rsidP="00667BD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667BD9" w14:paraId="6EDC6E74" w14:textId="77777777" w:rsidTr="006F11AA">
        <w:tc>
          <w:tcPr>
            <w:tcW w:w="8500" w:type="dxa"/>
          </w:tcPr>
          <w:p w14:paraId="7A288865" w14:textId="08F6AB61" w:rsidR="00667BD9" w:rsidRPr="00667BD9" w:rsidRDefault="00667BD9" w:rsidP="00667BD9">
            <w:pPr>
              <w:pStyle w:val="a7"/>
              <w:numPr>
                <w:ilvl w:val="0"/>
                <w:numId w:val="12"/>
              </w:numPr>
              <w:spacing w:after="0"/>
              <w:rPr>
                <w:b/>
                <w:lang w:eastAsia="ru-RU"/>
              </w:rPr>
            </w:pPr>
            <w:r>
              <w:rPr>
                <w:b/>
                <w:lang w:val="ru-RU" w:eastAsia="ru-RU"/>
              </w:rPr>
              <w:t>УСЛОВИЯ РЕАЛИЗАЦИИ УЧЕБНОЙ ДИСЦИПЛИНЫ</w:t>
            </w:r>
          </w:p>
        </w:tc>
        <w:tc>
          <w:tcPr>
            <w:tcW w:w="922" w:type="dxa"/>
          </w:tcPr>
          <w:p w14:paraId="0005856E" w14:textId="54598001" w:rsidR="00667BD9" w:rsidRDefault="006F11AA" w:rsidP="00667BD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r>
      <w:tr w:rsidR="00667BD9" w14:paraId="4BAEB512" w14:textId="77777777" w:rsidTr="006F11AA">
        <w:tc>
          <w:tcPr>
            <w:tcW w:w="8500" w:type="dxa"/>
          </w:tcPr>
          <w:p w14:paraId="19863967" w14:textId="1A0F7C46" w:rsidR="00667BD9" w:rsidRPr="00667BD9" w:rsidRDefault="00667BD9" w:rsidP="00667BD9">
            <w:pPr>
              <w:pStyle w:val="a7"/>
              <w:numPr>
                <w:ilvl w:val="0"/>
                <w:numId w:val="12"/>
              </w:numPr>
              <w:spacing w:after="0"/>
              <w:rPr>
                <w:b/>
                <w:lang w:eastAsia="ru-RU"/>
              </w:rPr>
            </w:pPr>
            <w:r>
              <w:rPr>
                <w:b/>
                <w:lang w:val="ru-RU" w:eastAsia="ru-RU"/>
              </w:rPr>
              <w:t>КОНТРОЛЬ И ОЦЕНКА РЕЗУЛЬТАТОВ ОСВОЕНИЯ УЧЕБНОЙ ДИСЦИПЛИНЫ</w:t>
            </w:r>
          </w:p>
        </w:tc>
        <w:tc>
          <w:tcPr>
            <w:tcW w:w="922" w:type="dxa"/>
          </w:tcPr>
          <w:p w14:paraId="4D54DCFD" w14:textId="08908D52" w:rsidR="00667BD9" w:rsidRDefault="006F11AA" w:rsidP="00667BD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r>
    </w:tbl>
    <w:p w14:paraId="4296080E" w14:textId="10BFC6D9" w:rsidR="00667BD9" w:rsidRDefault="00667BD9" w:rsidP="00667BD9">
      <w:pPr>
        <w:spacing w:after="0" w:line="240" w:lineRule="auto"/>
        <w:jc w:val="center"/>
        <w:rPr>
          <w:rFonts w:ascii="Times New Roman" w:eastAsia="Times New Roman" w:hAnsi="Times New Roman" w:cs="Times New Roman"/>
          <w:b/>
          <w:sz w:val="24"/>
          <w:szCs w:val="24"/>
          <w:lang w:eastAsia="ru-RU"/>
        </w:rPr>
      </w:pPr>
    </w:p>
    <w:p w14:paraId="283C2A6E"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p w14:paraId="1B972EA5" w14:textId="0A4CEC1D" w:rsidR="00667BD9" w:rsidRPr="00667BD9" w:rsidRDefault="00667BD9" w:rsidP="00667BD9">
      <w:pPr>
        <w:numPr>
          <w:ilvl w:val="0"/>
          <w:numId w:val="2"/>
        </w:numPr>
        <w:suppressAutoHyphens/>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i/>
          <w:sz w:val="24"/>
          <w:szCs w:val="24"/>
          <w:u w:val="single"/>
          <w:lang w:eastAsia="ru-RU"/>
        </w:rPr>
        <w:br w:type="page"/>
      </w:r>
      <w:r w:rsidRPr="00667BD9">
        <w:rPr>
          <w:rFonts w:ascii="Times New Roman" w:eastAsia="Times New Roman" w:hAnsi="Times New Roman" w:cs="Times New Roman"/>
          <w:b/>
          <w:sz w:val="24"/>
          <w:szCs w:val="24"/>
          <w:lang w:eastAsia="ru-RU"/>
        </w:rPr>
        <w:lastRenderedPageBreak/>
        <w:t>ОБЩАЯ ХАРАКТЕРИСТИКА</w:t>
      </w:r>
      <w:r w:rsidRPr="00667BD9">
        <w:rPr>
          <w:rFonts w:ascii="Times New Roman" w:eastAsia="Times New Roman" w:hAnsi="Times New Roman" w:cs="Times New Roman"/>
          <w:b/>
          <w:color w:val="000000"/>
          <w:sz w:val="24"/>
          <w:szCs w:val="24"/>
          <w:lang w:eastAsia="ru-RU"/>
        </w:rPr>
        <w:t xml:space="preserve"> РАБОЧЕЙ ПРОГРАММЫ</w:t>
      </w:r>
      <w:r w:rsidRPr="00667BD9">
        <w:rPr>
          <w:rFonts w:ascii="Times New Roman" w:eastAsia="Times New Roman" w:hAnsi="Times New Roman" w:cs="Times New Roman"/>
          <w:b/>
          <w:sz w:val="24"/>
          <w:szCs w:val="24"/>
          <w:lang w:eastAsia="ru-RU"/>
        </w:rPr>
        <w:t xml:space="preserve"> УЧЕБНОЙ ДИСЦИПЛИНЫ</w:t>
      </w:r>
    </w:p>
    <w:p w14:paraId="11E532B5" w14:textId="77777777" w:rsidR="00667BD9" w:rsidRPr="00667BD9" w:rsidRDefault="00667BD9" w:rsidP="00667BD9">
      <w:pPr>
        <w:pStyle w:val="a7"/>
        <w:spacing w:before="0" w:after="0"/>
        <w:ind w:left="720"/>
        <w:jc w:val="center"/>
        <w:rPr>
          <w:b/>
          <w:bCs/>
          <w:lang w:eastAsia="ru-RU"/>
        </w:rPr>
      </w:pPr>
      <w:r w:rsidRPr="00667BD9">
        <w:rPr>
          <w:b/>
          <w:bCs/>
          <w:lang w:eastAsia="ru-RU"/>
        </w:rPr>
        <w:t>ОП.01 ЭЛЕМЕНТЫ ВЫСШЕЙ МАТЕМАТИКИ</w:t>
      </w:r>
    </w:p>
    <w:p w14:paraId="20D6F72A" w14:textId="77777777" w:rsidR="00667BD9" w:rsidRPr="00667BD9" w:rsidRDefault="00667BD9" w:rsidP="00667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667BD9">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14:paraId="71D4BC94" w14:textId="440ABC9F" w:rsidR="00667BD9" w:rsidRPr="00667BD9" w:rsidRDefault="00667BD9" w:rsidP="00667BD9">
      <w:pPr>
        <w:suppressAutoHyphens/>
        <w:spacing w:after="0" w:line="240" w:lineRule="auto"/>
        <w:ind w:firstLine="567"/>
        <w:jc w:val="both"/>
        <w:rPr>
          <w:rFonts w:ascii="Times New Roman" w:eastAsia="Times New Roman" w:hAnsi="Times New Roman" w:cs="Times New Roman"/>
          <w:i/>
          <w:sz w:val="24"/>
          <w:szCs w:val="24"/>
          <w:lang w:eastAsia="ru-RU"/>
        </w:rPr>
      </w:pPr>
      <w:r w:rsidRPr="00667BD9">
        <w:rPr>
          <w:rFonts w:ascii="Times New Roman" w:eastAsia="Times New Roman" w:hAnsi="Times New Roman" w:cs="Times New Roman"/>
          <w:sz w:val="24"/>
          <w:szCs w:val="24"/>
          <w:lang w:eastAsia="ru-RU"/>
        </w:rPr>
        <w:t>Учебная дисциплина «Элементы высшей математики» является обязательной частью общепрофессионального цикла основной образовательной программы в соответствии с ФГОС СПО по специальности 09.02.01 Компьютерные системы и комплексы.</w:t>
      </w:r>
    </w:p>
    <w:p w14:paraId="09536E0F" w14:textId="77777777" w:rsidR="00667BD9" w:rsidRPr="00667BD9" w:rsidRDefault="00667BD9" w:rsidP="0066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Особое значение дисциплина имеет при формировании и развитии ОК 01.</w:t>
      </w:r>
    </w:p>
    <w:p w14:paraId="60B1E554" w14:textId="77777777" w:rsidR="00667BD9" w:rsidRPr="00667BD9" w:rsidRDefault="00667BD9" w:rsidP="0066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14:paraId="23B7A3FB" w14:textId="77777777" w:rsidR="00667BD9" w:rsidRPr="00667BD9" w:rsidRDefault="00667BD9" w:rsidP="00667BD9">
      <w:pPr>
        <w:spacing w:after="0" w:line="240" w:lineRule="auto"/>
        <w:ind w:firstLine="709"/>
        <w:jc w:val="both"/>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 xml:space="preserve">1.2. Цель и планируемые результаты освоения дисциплины:   </w:t>
      </w:r>
    </w:p>
    <w:p w14:paraId="571A8D34" w14:textId="18F7B41D" w:rsidR="00667BD9" w:rsidRDefault="00667BD9" w:rsidP="00667BD9">
      <w:pPr>
        <w:suppressAutoHyphens/>
        <w:spacing w:after="0" w:line="240" w:lineRule="auto"/>
        <w:ind w:firstLine="709"/>
        <w:jc w:val="both"/>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p w14:paraId="71C57D45" w14:textId="77777777" w:rsidR="00912BC0" w:rsidRPr="00667BD9" w:rsidRDefault="00912BC0" w:rsidP="00667BD9">
      <w:pPr>
        <w:suppressAutoHyphens/>
        <w:spacing w:after="0" w:line="240" w:lineRule="auto"/>
        <w:ind w:firstLine="709"/>
        <w:jc w:val="both"/>
        <w:rPr>
          <w:rFonts w:ascii="Times New Roman" w:eastAsia="Times New Roman" w:hAnsi="Times New Roman" w:cs="Times New Roman"/>
          <w:sz w:val="24"/>
          <w:szCs w:val="24"/>
        </w:rPr>
      </w:pP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103"/>
        <w:gridCol w:w="3583"/>
      </w:tblGrid>
      <w:tr w:rsidR="00667BD9" w:rsidRPr="00667BD9" w14:paraId="07F8FF9E" w14:textId="77777777" w:rsidTr="00912BC0">
        <w:trPr>
          <w:trHeight w:val="649"/>
        </w:trPr>
        <w:tc>
          <w:tcPr>
            <w:tcW w:w="1129" w:type="dxa"/>
            <w:hideMark/>
          </w:tcPr>
          <w:p w14:paraId="30A7E67F" w14:textId="3EB0A005" w:rsidR="00667BD9" w:rsidRPr="00667BD9" w:rsidRDefault="00667BD9" w:rsidP="00667BD9">
            <w:pPr>
              <w:suppressAutoHyphens/>
              <w:spacing w:after="0" w:line="240" w:lineRule="auto"/>
              <w:jc w:val="center"/>
              <w:rPr>
                <w:rFonts w:ascii="Times New Roman" w:hAnsi="Times New Roman" w:cs="Times New Roman"/>
                <w:b/>
                <w:bCs/>
                <w:sz w:val="24"/>
                <w:szCs w:val="24"/>
              </w:rPr>
            </w:pPr>
            <w:r w:rsidRPr="00667BD9">
              <w:rPr>
                <w:rFonts w:ascii="Times New Roman" w:hAnsi="Times New Roman" w:cs="Times New Roman"/>
                <w:b/>
                <w:bCs/>
                <w:sz w:val="24"/>
                <w:szCs w:val="24"/>
              </w:rPr>
              <w:t xml:space="preserve">Код </w:t>
            </w:r>
          </w:p>
          <w:p w14:paraId="3442717A"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ПК, ОК</w:t>
            </w:r>
          </w:p>
        </w:tc>
        <w:tc>
          <w:tcPr>
            <w:tcW w:w="5103" w:type="dxa"/>
            <w:hideMark/>
          </w:tcPr>
          <w:p w14:paraId="740818E7"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Умения</w:t>
            </w:r>
          </w:p>
        </w:tc>
        <w:tc>
          <w:tcPr>
            <w:tcW w:w="3583" w:type="dxa"/>
            <w:hideMark/>
          </w:tcPr>
          <w:p w14:paraId="75B04FF9"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Знания</w:t>
            </w:r>
          </w:p>
        </w:tc>
      </w:tr>
      <w:tr w:rsidR="00667BD9" w:rsidRPr="00667BD9" w14:paraId="5A9E3C5F" w14:textId="77777777" w:rsidTr="00912BC0">
        <w:trPr>
          <w:trHeight w:val="212"/>
        </w:trPr>
        <w:tc>
          <w:tcPr>
            <w:tcW w:w="1129" w:type="dxa"/>
          </w:tcPr>
          <w:p w14:paraId="7673031F"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ОК 01, ОК 02</w:t>
            </w:r>
          </w:p>
          <w:p w14:paraId="354BBB57"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ПК 1.1, ПК 2.1</w:t>
            </w:r>
          </w:p>
          <w:p w14:paraId="355ED4D8" w14:textId="77777777" w:rsidR="00667BD9" w:rsidRPr="00667BD9" w:rsidRDefault="00667BD9" w:rsidP="00667BD9">
            <w:pPr>
              <w:suppressAutoHyphens/>
              <w:spacing w:after="0" w:line="240" w:lineRule="auto"/>
              <w:jc w:val="center"/>
              <w:rPr>
                <w:rFonts w:ascii="Times New Roman" w:eastAsia="Times New Roman" w:hAnsi="Times New Roman" w:cs="Times New Roman"/>
                <w:iCs/>
                <w:sz w:val="24"/>
                <w:szCs w:val="24"/>
                <w:lang w:eastAsia="ru-RU"/>
              </w:rPr>
            </w:pPr>
          </w:p>
        </w:tc>
        <w:tc>
          <w:tcPr>
            <w:tcW w:w="5103" w:type="dxa"/>
          </w:tcPr>
          <w:p w14:paraId="12182CF3"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u w:val="single"/>
                <w:lang w:eastAsia="ru-RU"/>
              </w:rPr>
            </w:pPr>
            <w:r w:rsidRPr="00667BD9">
              <w:rPr>
                <w:rFonts w:ascii="Times New Roman" w:eastAsia="Times New Roman" w:hAnsi="Times New Roman" w:cs="Times New Roman"/>
                <w:iCs/>
                <w:sz w:val="24"/>
                <w:szCs w:val="24"/>
                <w:u w:val="single"/>
                <w:lang w:eastAsia="ru-RU"/>
              </w:rPr>
              <w:t>Уметь:</w:t>
            </w:r>
          </w:p>
          <w:p w14:paraId="44812EE2"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Применять современный математический инструментарий для решения практических задач;</w:t>
            </w:r>
          </w:p>
          <w:p w14:paraId="2AF06E51"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применять методику построения и анализа математических моделей для оценки состояния явлений и процессов в части математического анализа, линейной алгебры.</w:t>
            </w:r>
          </w:p>
        </w:tc>
        <w:tc>
          <w:tcPr>
            <w:tcW w:w="3583" w:type="dxa"/>
          </w:tcPr>
          <w:p w14:paraId="64C4E793" w14:textId="77777777" w:rsidR="00667BD9" w:rsidRPr="00667BD9" w:rsidRDefault="00667BD9" w:rsidP="00667BD9">
            <w:pPr>
              <w:suppressAutoHyphens/>
              <w:spacing w:after="0" w:line="240" w:lineRule="auto"/>
              <w:jc w:val="both"/>
              <w:rPr>
                <w:rFonts w:ascii="Times New Roman" w:eastAsia="Times New Roman" w:hAnsi="Times New Roman" w:cs="Times New Roman"/>
                <w:iCs/>
                <w:sz w:val="24"/>
                <w:szCs w:val="24"/>
                <w:u w:val="single"/>
                <w:lang w:eastAsia="ru-RU"/>
              </w:rPr>
            </w:pPr>
            <w:r w:rsidRPr="00667BD9">
              <w:rPr>
                <w:rFonts w:ascii="Times New Roman" w:eastAsia="Times New Roman" w:hAnsi="Times New Roman" w:cs="Times New Roman"/>
                <w:iCs/>
                <w:sz w:val="24"/>
                <w:szCs w:val="24"/>
                <w:u w:val="single"/>
                <w:lang w:eastAsia="ru-RU"/>
              </w:rPr>
              <w:t>Знать:</w:t>
            </w:r>
          </w:p>
          <w:p w14:paraId="70F4DD8C"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Основы математического анализа, линейной алгебры и аналитической геометрии.</w:t>
            </w:r>
          </w:p>
          <w:p w14:paraId="7CE43A51" w14:textId="77777777" w:rsidR="00667BD9" w:rsidRPr="00667BD9" w:rsidRDefault="00667BD9" w:rsidP="00667BD9">
            <w:pPr>
              <w:suppressAutoHyphens/>
              <w:spacing w:after="0" w:line="240" w:lineRule="auto"/>
              <w:jc w:val="both"/>
              <w:rPr>
                <w:rFonts w:ascii="Times New Roman" w:eastAsia="Times New Roman" w:hAnsi="Times New Roman" w:cs="Times New Roman"/>
                <w:iCs/>
                <w:sz w:val="24"/>
                <w:szCs w:val="24"/>
                <w:lang w:eastAsia="ru-RU"/>
              </w:rPr>
            </w:pPr>
          </w:p>
        </w:tc>
      </w:tr>
    </w:tbl>
    <w:p w14:paraId="037EE79A" w14:textId="39AB55BE" w:rsidR="00667BD9" w:rsidRDefault="00667BD9" w:rsidP="0066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14:paraId="7D053F79" w14:textId="722A5637" w:rsidR="006F11AA" w:rsidRDefault="006F11AA" w:rsidP="0066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14:paraId="5D3A6135" w14:textId="77777777" w:rsidR="006F11AA" w:rsidRPr="00667BD9" w:rsidRDefault="006F11AA" w:rsidP="0066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14:paraId="36879F51" w14:textId="3309016A" w:rsidR="00667BD9" w:rsidRPr="006F11AA" w:rsidRDefault="00667BD9" w:rsidP="006F11AA">
      <w:pPr>
        <w:pStyle w:val="a7"/>
        <w:numPr>
          <w:ilvl w:val="0"/>
          <w:numId w:val="2"/>
        </w:numPr>
        <w:suppressAutoHyphens/>
        <w:spacing w:after="0"/>
        <w:jc w:val="center"/>
        <w:rPr>
          <w:b/>
          <w:lang w:eastAsia="ru-RU"/>
        </w:rPr>
      </w:pPr>
      <w:r w:rsidRPr="006F11AA">
        <w:rPr>
          <w:b/>
          <w:lang w:eastAsia="ru-RU"/>
        </w:rPr>
        <w:t>СТРУКТУРА И СОДЕРЖАНИЕ УЧЕБНОЙ ДИСЦИПЛИНЫ</w:t>
      </w:r>
    </w:p>
    <w:p w14:paraId="357DB802" w14:textId="77777777" w:rsidR="006F11AA" w:rsidRPr="006F11AA" w:rsidRDefault="006F11AA" w:rsidP="006F11AA">
      <w:pPr>
        <w:pStyle w:val="a7"/>
        <w:suppressAutoHyphens/>
        <w:spacing w:after="0"/>
        <w:ind w:left="720"/>
        <w:rPr>
          <w:b/>
          <w:lang w:eastAsia="ru-RU"/>
        </w:rPr>
      </w:pPr>
    </w:p>
    <w:p w14:paraId="0BF7ABE3" w14:textId="789CB992" w:rsidR="00667BD9" w:rsidRPr="006F11AA" w:rsidRDefault="00667BD9" w:rsidP="006F11AA">
      <w:pPr>
        <w:pStyle w:val="a7"/>
        <w:numPr>
          <w:ilvl w:val="1"/>
          <w:numId w:val="2"/>
        </w:numPr>
        <w:suppressAutoHyphens/>
        <w:spacing w:after="0"/>
        <w:rPr>
          <w:b/>
          <w:lang w:eastAsia="ru-RU"/>
        </w:rPr>
      </w:pPr>
      <w:r w:rsidRPr="006F11AA">
        <w:rPr>
          <w:b/>
          <w:lang w:eastAsia="ru-RU"/>
        </w:rPr>
        <w:t>Объем учебной дисциплины и виды учебной работы</w:t>
      </w:r>
    </w:p>
    <w:p w14:paraId="14B82CD6" w14:textId="77777777" w:rsidR="006F11AA" w:rsidRPr="006F11AA" w:rsidRDefault="006F11AA" w:rsidP="006F11AA">
      <w:pPr>
        <w:pStyle w:val="a7"/>
        <w:suppressAutoHyphens/>
        <w:spacing w:after="0"/>
        <w:ind w:left="1129"/>
        <w:rPr>
          <w:b/>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68"/>
        <w:gridCol w:w="2629"/>
      </w:tblGrid>
      <w:tr w:rsidR="00667BD9" w:rsidRPr="00667BD9" w14:paraId="472FE5C7" w14:textId="77777777" w:rsidTr="00615592">
        <w:trPr>
          <w:trHeight w:val="490"/>
        </w:trPr>
        <w:tc>
          <w:tcPr>
            <w:tcW w:w="3685" w:type="pct"/>
            <w:vAlign w:val="center"/>
          </w:tcPr>
          <w:p w14:paraId="3789E58D"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Вид учебной работы</w:t>
            </w:r>
          </w:p>
        </w:tc>
        <w:tc>
          <w:tcPr>
            <w:tcW w:w="1315" w:type="pct"/>
            <w:vAlign w:val="center"/>
          </w:tcPr>
          <w:p w14:paraId="40383401" w14:textId="77777777" w:rsidR="00667BD9" w:rsidRPr="00667BD9" w:rsidRDefault="00667BD9" w:rsidP="00667BD9">
            <w:pPr>
              <w:suppressAutoHyphens/>
              <w:spacing w:after="0" w:line="240" w:lineRule="auto"/>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Объем в часах</w:t>
            </w:r>
          </w:p>
        </w:tc>
      </w:tr>
      <w:tr w:rsidR="00667BD9" w:rsidRPr="00667BD9" w14:paraId="7083E4DF" w14:textId="77777777" w:rsidTr="00615592">
        <w:trPr>
          <w:trHeight w:val="490"/>
        </w:trPr>
        <w:tc>
          <w:tcPr>
            <w:tcW w:w="3685" w:type="pct"/>
            <w:vAlign w:val="center"/>
          </w:tcPr>
          <w:p w14:paraId="138ECDDA"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687BCD67" w14:textId="1FCEDCEA" w:rsidR="00667BD9" w:rsidRPr="00667BD9" w:rsidRDefault="00912BC0" w:rsidP="00667BD9">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84</w:t>
            </w:r>
          </w:p>
        </w:tc>
      </w:tr>
      <w:tr w:rsidR="00912BC0" w:rsidRPr="00667BD9" w14:paraId="08E3A7B1" w14:textId="77777777" w:rsidTr="00615592">
        <w:trPr>
          <w:trHeight w:val="490"/>
        </w:trPr>
        <w:tc>
          <w:tcPr>
            <w:tcW w:w="3685" w:type="pct"/>
            <w:vAlign w:val="center"/>
          </w:tcPr>
          <w:p w14:paraId="4FEC3943" w14:textId="1A3E33C3" w:rsidR="00912BC0" w:rsidRPr="00912BC0" w:rsidRDefault="00912BC0" w:rsidP="00667BD9">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т.ч. во взаимодействии с преподавателем</w:t>
            </w:r>
          </w:p>
        </w:tc>
        <w:tc>
          <w:tcPr>
            <w:tcW w:w="1315" w:type="pct"/>
            <w:vAlign w:val="center"/>
          </w:tcPr>
          <w:p w14:paraId="345DADDC" w14:textId="4631D817" w:rsidR="00912BC0" w:rsidRDefault="00912BC0" w:rsidP="00667BD9">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66</w:t>
            </w:r>
          </w:p>
        </w:tc>
      </w:tr>
      <w:tr w:rsidR="00667BD9" w:rsidRPr="00667BD9" w14:paraId="20A25492" w14:textId="77777777" w:rsidTr="00615592">
        <w:trPr>
          <w:trHeight w:val="490"/>
        </w:trPr>
        <w:tc>
          <w:tcPr>
            <w:tcW w:w="3685" w:type="pct"/>
            <w:shd w:val="clear" w:color="auto" w:fill="auto"/>
            <w:vAlign w:val="center"/>
          </w:tcPr>
          <w:p w14:paraId="0EF033E7"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14:paraId="3003E62F" w14:textId="77777777" w:rsidR="00667BD9" w:rsidRPr="00667BD9" w:rsidRDefault="00667BD9" w:rsidP="00667BD9">
            <w:pPr>
              <w:suppressAutoHyphens/>
              <w:spacing w:after="0" w:line="240" w:lineRule="auto"/>
              <w:jc w:val="center"/>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32</w:t>
            </w:r>
          </w:p>
        </w:tc>
      </w:tr>
      <w:tr w:rsidR="00667BD9" w:rsidRPr="00667BD9" w14:paraId="3D6802E2" w14:textId="77777777" w:rsidTr="00615592">
        <w:trPr>
          <w:trHeight w:val="336"/>
        </w:trPr>
        <w:tc>
          <w:tcPr>
            <w:tcW w:w="5000" w:type="pct"/>
            <w:gridSpan w:val="2"/>
            <w:vAlign w:val="center"/>
          </w:tcPr>
          <w:p w14:paraId="0E93210F"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sz w:val="24"/>
                <w:szCs w:val="24"/>
                <w:lang w:eastAsia="ru-RU"/>
              </w:rPr>
              <w:t>в т. ч.:</w:t>
            </w:r>
          </w:p>
        </w:tc>
      </w:tr>
      <w:tr w:rsidR="00667BD9" w:rsidRPr="00667BD9" w14:paraId="5B685687" w14:textId="77777777" w:rsidTr="00615592">
        <w:trPr>
          <w:trHeight w:val="490"/>
        </w:trPr>
        <w:tc>
          <w:tcPr>
            <w:tcW w:w="3685" w:type="pct"/>
            <w:vAlign w:val="center"/>
          </w:tcPr>
          <w:p w14:paraId="5A43680C"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теоретическое обучение</w:t>
            </w:r>
          </w:p>
        </w:tc>
        <w:tc>
          <w:tcPr>
            <w:tcW w:w="1315" w:type="pct"/>
            <w:vAlign w:val="center"/>
          </w:tcPr>
          <w:p w14:paraId="66FB8D4B" w14:textId="77777777" w:rsidR="00667BD9" w:rsidRPr="00667BD9" w:rsidRDefault="00667BD9" w:rsidP="00667BD9">
            <w:pPr>
              <w:suppressAutoHyphens/>
              <w:spacing w:after="0" w:line="240" w:lineRule="auto"/>
              <w:jc w:val="center"/>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34</w:t>
            </w:r>
          </w:p>
        </w:tc>
      </w:tr>
      <w:tr w:rsidR="00667BD9" w:rsidRPr="00667BD9" w14:paraId="438CED78" w14:textId="77777777" w:rsidTr="00615592">
        <w:trPr>
          <w:trHeight w:val="490"/>
        </w:trPr>
        <w:tc>
          <w:tcPr>
            <w:tcW w:w="3685" w:type="pct"/>
            <w:vAlign w:val="center"/>
          </w:tcPr>
          <w:p w14:paraId="4CCC628B"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практические занятия</w:t>
            </w:r>
          </w:p>
        </w:tc>
        <w:tc>
          <w:tcPr>
            <w:tcW w:w="1315" w:type="pct"/>
            <w:vAlign w:val="center"/>
          </w:tcPr>
          <w:p w14:paraId="57ED3EBE" w14:textId="77777777" w:rsidR="00667BD9" w:rsidRPr="00667BD9" w:rsidRDefault="00667BD9" w:rsidP="00667BD9">
            <w:pPr>
              <w:suppressAutoHyphens/>
              <w:spacing w:after="0" w:line="240" w:lineRule="auto"/>
              <w:jc w:val="center"/>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32</w:t>
            </w:r>
          </w:p>
        </w:tc>
      </w:tr>
      <w:tr w:rsidR="00667BD9" w:rsidRPr="00667BD9" w14:paraId="567B47AD" w14:textId="77777777" w:rsidTr="00615592">
        <w:trPr>
          <w:trHeight w:val="267"/>
        </w:trPr>
        <w:tc>
          <w:tcPr>
            <w:tcW w:w="3685" w:type="pct"/>
            <w:vAlign w:val="center"/>
          </w:tcPr>
          <w:p w14:paraId="107EE465"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 xml:space="preserve">Самостоятельная работа </w:t>
            </w:r>
          </w:p>
        </w:tc>
        <w:tc>
          <w:tcPr>
            <w:tcW w:w="1315" w:type="pct"/>
            <w:vAlign w:val="center"/>
          </w:tcPr>
          <w:p w14:paraId="6F0CBB53" w14:textId="6AEB7A77" w:rsidR="00667BD9" w:rsidRPr="00667BD9" w:rsidRDefault="00912BC0" w:rsidP="00912BC0">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18</w:t>
            </w:r>
          </w:p>
        </w:tc>
      </w:tr>
      <w:tr w:rsidR="00667BD9" w:rsidRPr="00667BD9" w14:paraId="21299A32" w14:textId="77777777" w:rsidTr="00615592">
        <w:trPr>
          <w:trHeight w:val="267"/>
        </w:trPr>
        <w:tc>
          <w:tcPr>
            <w:tcW w:w="3685" w:type="pct"/>
            <w:vAlign w:val="center"/>
          </w:tcPr>
          <w:p w14:paraId="5279A0AC" w14:textId="5DECEAE6"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b/>
                <w:iCs/>
                <w:sz w:val="24"/>
                <w:szCs w:val="24"/>
                <w:lang w:eastAsia="ru-RU"/>
              </w:rPr>
              <w:t>Промежуточная аттестация</w:t>
            </w:r>
            <w:r w:rsidR="00912BC0">
              <w:rPr>
                <w:rFonts w:ascii="Times New Roman" w:eastAsia="Times New Roman" w:hAnsi="Times New Roman" w:cs="Times New Roman"/>
                <w:b/>
                <w:iCs/>
                <w:sz w:val="24"/>
                <w:szCs w:val="24"/>
                <w:lang w:eastAsia="ru-RU"/>
              </w:rPr>
              <w:t xml:space="preserve"> в форме дифференцированного зачета</w:t>
            </w:r>
          </w:p>
        </w:tc>
        <w:tc>
          <w:tcPr>
            <w:tcW w:w="1315" w:type="pct"/>
            <w:vAlign w:val="center"/>
          </w:tcPr>
          <w:p w14:paraId="1F15C4BF" w14:textId="64FC50B2" w:rsidR="00667BD9" w:rsidRPr="00667BD9" w:rsidRDefault="00912BC0" w:rsidP="00912BC0">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bl>
    <w:p w14:paraId="540D3C97"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sectPr w:rsidR="00667BD9" w:rsidRPr="00667BD9" w:rsidSect="009724B7">
          <w:headerReference w:type="even" r:id="rId8"/>
          <w:headerReference w:type="default" r:id="rId9"/>
          <w:footerReference w:type="even" r:id="rId10"/>
          <w:footerReference w:type="default" r:id="rId11"/>
          <w:headerReference w:type="first" r:id="rId12"/>
          <w:footerReference w:type="first" r:id="rId13"/>
          <w:pgSz w:w="11906" w:h="16838"/>
          <w:pgMar w:top="851" w:right="707" w:bottom="851" w:left="1418" w:header="708" w:footer="708" w:gutter="0"/>
          <w:cols w:space="720"/>
          <w:titlePg/>
          <w:docGrid w:linePitch="299"/>
        </w:sectPr>
      </w:pPr>
    </w:p>
    <w:p w14:paraId="1ADA5130" w14:textId="77777777" w:rsidR="00667BD9" w:rsidRPr="00667BD9" w:rsidRDefault="00667BD9" w:rsidP="00667BD9">
      <w:pPr>
        <w:spacing w:after="0" w:line="240" w:lineRule="auto"/>
        <w:ind w:firstLine="709"/>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7"/>
        <w:gridCol w:w="8711"/>
        <w:gridCol w:w="1748"/>
        <w:gridCol w:w="1901"/>
      </w:tblGrid>
      <w:tr w:rsidR="00912BC0" w:rsidRPr="00667BD9" w14:paraId="5C42B6B2" w14:textId="77777777" w:rsidTr="00912BC0">
        <w:trPr>
          <w:trHeight w:val="20"/>
        </w:trPr>
        <w:tc>
          <w:tcPr>
            <w:tcW w:w="810" w:type="pct"/>
            <w:vAlign w:val="center"/>
          </w:tcPr>
          <w:p w14:paraId="44695A3B"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Наименование разделов и тем</w:t>
            </w:r>
          </w:p>
        </w:tc>
        <w:tc>
          <w:tcPr>
            <w:tcW w:w="2973" w:type="pct"/>
            <w:vAlign w:val="center"/>
          </w:tcPr>
          <w:p w14:paraId="18B76154"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583" w:type="pct"/>
            <w:vAlign w:val="center"/>
          </w:tcPr>
          <w:p w14:paraId="4E1D8977"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 xml:space="preserve">Объем, ак. ч / </w:t>
            </w:r>
            <w:r w:rsidRPr="00667BD9">
              <w:rPr>
                <w:rFonts w:ascii="Times New Roman" w:hAnsi="Times New Roman" w:cs="Times New Roman"/>
                <w:b/>
                <w:bCs/>
                <w:sz w:val="24"/>
                <w:szCs w:val="24"/>
              </w:rPr>
              <w:br/>
              <w:t xml:space="preserve">в том числе </w:t>
            </w:r>
            <w:r w:rsidRPr="00667BD9">
              <w:rPr>
                <w:rFonts w:ascii="Times New Roman" w:hAnsi="Times New Roman" w:cs="Times New Roman"/>
                <w:b/>
                <w:bCs/>
                <w:sz w:val="24"/>
                <w:szCs w:val="24"/>
              </w:rPr>
              <w:br/>
              <w:t>в форме практической подготовки, ак. ч</w:t>
            </w:r>
          </w:p>
        </w:tc>
        <w:tc>
          <w:tcPr>
            <w:tcW w:w="634" w:type="pct"/>
            <w:vAlign w:val="center"/>
          </w:tcPr>
          <w:p w14:paraId="5E2F6BAD" w14:textId="28F2468F"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 xml:space="preserve">Коды компетенций </w:t>
            </w:r>
            <w:r w:rsidRPr="00667BD9">
              <w:rPr>
                <w:rFonts w:ascii="Times New Roman" w:hAnsi="Times New Roman" w:cs="Times New Roman"/>
                <w:b/>
                <w:bCs/>
                <w:sz w:val="24"/>
                <w:szCs w:val="24"/>
              </w:rPr>
              <w:br/>
              <w:t>и личностных результатов, формированию которых способствует элемент программы</w:t>
            </w:r>
          </w:p>
        </w:tc>
      </w:tr>
      <w:tr w:rsidR="00912BC0" w:rsidRPr="00667BD9" w14:paraId="3909ECDB" w14:textId="77777777" w:rsidTr="00912BC0">
        <w:trPr>
          <w:trHeight w:val="371"/>
        </w:trPr>
        <w:tc>
          <w:tcPr>
            <w:tcW w:w="810" w:type="pct"/>
          </w:tcPr>
          <w:p w14:paraId="0667A542" w14:textId="77777777" w:rsidR="00667BD9" w:rsidRPr="00667BD9" w:rsidRDefault="00667BD9" w:rsidP="00667BD9">
            <w:pPr>
              <w:spacing w:after="0" w:line="240" w:lineRule="auto"/>
              <w:jc w:val="center"/>
              <w:rPr>
                <w:rFonts w:ascii="Times New Roman" w:eastAsia="Times New Roman" w:hAnsi="Times New Roman" w:cs="Times New Roman"/>
                <w:b/>
                <w:bCs/>
                <w:i/>
                <w:iCs/>
                <w:sz w:val="24"/>
                <w:szCs w:val="24"/>
                <w:lang w:eastAsia="ru-RU"/>
              </w:rPr>
            </w:pPr>
            <w:r w:rsidRPr="00667BD9">
              <w:rPr>
                <w:rFonts w:ascii="Times New Roman" w:eastAsia="Times New Roman" w:hAnsi="Times New Roman" w:cs="Times New Roman"/>
                <w:b/>
                <w:bCs/>
                <w:i/>
                <w:iCs/>
                <w:sz w:val="24"/>
                <w:szCs w:val="24"/>
                <w:lang w:eastAsia="ru-RU"/>
              </w:rPr>
              <w:t>1</w:t>
            </w:r>
          </w:p>
        </w:tc>
        <w:tc>
          <w:tcPr>
            <w:tcW w:w="2973" w:type="pct"/>
          </w:tcPr>
          <w:p w14:paraId="513B793E" w14:textId="77777777" w:rsidR="00667BD9" w:rsidRPr="00667BD9" w:rsidRDefault="00667BD9" w:rsidP="00667BD9">
            <w:pPr>
              <w:spacing w:after="0" w:line="240" w:lineRule="auto"/>
              <w:jc w:val="center"/>
              <w:rPr>
                <w:rFonts w:ascii="Times New Roman" w:eastAsia="Times New Roman" w:hAnsi="Times New Roman" w:cs="Times New Roman"/>
                <w:b/>
                <w:bCs/>
                <w:i/>
                <w:iCs/>
                <w:sz w:val="24"/>
                <w:szCs w:val="24"/>
                <w:lang w:eastAsia="ru-RU"/>
              </w:rPr>
            </w:pPr>
            <w:r w:rsidRPr="00667BD9">
              <w:rPr>
                <w:rFonts w:ascii="Times New Roman" w:eastAsia="Times New Roman" w:hAnsi="Times New Roman" w:cs="Times New Roman"/>
                <w:b/>
                <w:bCs/>
                <w:i/>
                <w:iCs/>
                <w:sz w:val="24"/>
                <w:szCs w:val="24"/>
                <w:lang w:eastAsia="ru-RU"/>
              </w:rPr>
              <w:t>2</w:t>
            </w:r>
          </w:p>
        </w:tc>
        <w:tc>
          <w:tcPr>
            <w:tcW w:w="583" w:type="pct"/>
          </w:tcPr>
          <w:p w14:paraId="71A71610" w14:textId="77777777" w:rsidR="00667BD9" w:rsidRPr="00667BD9" w:rsidRDefault="00667BD9" w:rsidP="00667BD9">
            <w:pPr>
              <w:spacing w:after="0" w:line="240" w:lineRule="auto"/>
              <w:jc w:val="center"/>
              <w:rPr>
                <w:rFonts w:ascii="Times New Roman" w:eastAsia="Times New Roman" w:hAnsi="Times New Roman" w:cs="Times New Roman"/>
                <w:b/>
                <w:bCs/>
                <w:i/>
                <w:iCs/>
                <w:sz w:val="24"/>
                <w:szCs w:val="24"/>
                <w:lang w:eastAsia="ru-RU"/>
              </w:rPr>
            </w:pPr>
            <w:r w:rsidRPr="00667BD9">
              <w:rPr>
                <w:rFonts w:ascii="Times New Roman" w:eastAsia="Times New Roman" w:hAnsi="Times New Roman" w:cs="Times New Roman"/>
                <w:b/>
                <w:bCs/>
                <w:i/>
                <w:iCs/>
                <w:sz w:val="24"/>
                <w:szCs w:val="24"/>
                <w:lang w:eastAsia="ru-RU"/>
              </w:rPr>
              <w:t>3</w:t>
            </w:r>
          </w:p>
        </w:tc>
        <w:tc>
          <w:tcPr>
            <w:tcW w:w="634" w:type="pct"/>
          </w:tcPr>
          <w:p w14:paraId="32065C26" w14:textId="77777777" w:rsidR="00667BD9" w:rsidRPr="00667BD9" w:rsidRDefault="00667BD9" w:rsidP="00667BD9">
            <w:pPr>
              <w:spacing w:after="0" w:line="240" w:lineRule="auto"/>
              <w:jc w:val="center"/>
              <w:rPr>
                <w:rFonts w:ascii="Times New Roman" w:eastAsia="Times New Roman" w:hAnsi="Times New Roman" w:cs="Times New Roman"/>
                <w:b/>
                <w:bCs/>
                <w:i/>
                <w:iCs/>
                <w:sz w:val="24"/>
                <w:szCs w:val="24"/>
                <w:lang w:eastAsia="ru-RU"/>
              </w:rPr>
            </w:pPr>
            <w:r w:rsidRPr="00667BD9">
              <w:rPr>
                <w:rFonts w:ascii="Times New Roman" w:eastAsia="Times New Roman" w:hAnsi="Times New Roman" w:cs="Times New Roman"/>
                <w:b/>
                <w:bCs/>
                <w:i/>
                <w:iCs/>
                <w:sz w:val="24"/>
                <w:szCs w:val="24"/>
                <w:lang w:eastAsia="ru-RU"/>
              </w:rPr>
              <w:t>4</w:t>
            </w:r>
          </w:p>
        </w:tc>
      </w:tr>
      <w:tr w:rsidR="00667BD9" w:rsidRPr="00667BD9" w14:paraId="38C1BA45" w14:textId="77777777" w:rsidTr="00912BC0">
        <w:trPr>
          <w:trHeight w:val="371"/>
        </w:trPr>
        <w:tc>
          <w:tcPr>
            <w:tcW w:w="3782" w:type="pct"/>
            <w:gridSpan w:val="2"/>
          </w:tcPr>
          <w:p w14:paraId="4CD0593C"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Раздел 1. Элементы линейной алгебры и аналитической геометрии</w:t>
            </w:r>
          </w:p>
        </w:tc>
        <w:tc>
          <w:tcPr>
            <w:tcW w:w="583" w:type="pct"/>
          </w:tcPr>
          <w:p w14:paraId="6FFC3E2B" w14:textId="61F90CCB"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3</w:t>
            </w:r>
            <w:r w:rsidR="00934B2D">
              <w:rPr>
                <w:rFonts w:ascii="Times New Roman" w:eastAsia="Times New Roman" w:hAnsi="Times New Roman" w:cs="Times New Roman"/>
                <w:b/>
                <w:bCs/>
                <w:sz w:val="24"/>
                <w:szCs w:val="24"/>
                <w:lang w:eastAsia="ru-RU"/>
              </w:rPr>
              <w:t>8</w:t>
            </w:r>
            <w:r w:rsidRPr="00667BD9">
              <w:rPr>
                <w:rFonts w:ascii="Times New Roman" w:eastAsia="Times New Roman" w:hAnsi="Times New Roman" w:cs="Times New Roman"/>
                <w:b/>
                <w:bCs/>
                <w:sz w:val="24"/>
                <w:szCs w:val="24"/>
                <w:lang w:eastAsia="ru-RU"/>
              </w:rPr>
              <w:t>/16</w:t>
            </w:r>
          </w:p>
        </w:tc>
        <w:tc>
          <w:tcPr>
            <w:tcW w:w="634" w:type="pct"/>
          </w:tcPr>
          <w:p w14:paraId="3AE9DCA0"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p>
        </w:tc>
      </w:tr>
      <w:tr w:rsidR="00912BC0" w:rsidRPr="00667BD9" w14:paraId="40CBBC9A" w14:textId="77777777" w:rsidTr="00912BC0">
        <w:trPr>
          <w:trHeight w:val="20"/>
        </w:trPr>
        <w:tc>
          <w:tcPr>
            <w:tcW w:w="810" w:type="pct"/>
            <w:vMerge w:val="restart"/>
          </w:tcPr>
          <w:p w14:paraId="7B13C23A"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Тема 1.1. </w:t>
            </w:r>
          </w:p>
          <w:p w14:paraId="400F311E"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Матрицы и определители</w:t>
            </w:r>
          </w:p>
          <w:p w14:paraId="21DC241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p w14:paraId="1561582E"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52809DAC"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r w:rsidRPr="00667BD9">
              <w:rPr>
                <w:rFonts w:ascii="Times New Roman" w:eastAsia="Times New Roman" w:hAnsi="Times New Roman" w:cs="Times New Roman"/>
                <w:b/>
                <w:bCs/>
                <w:sz w:val="24"/>
                <w:szCs w:val="24"/>
                <w:lang w:eastAsia="ru-RU"/>
              </w:rPr>
              <w:t>Содержание учебного материала</w:t>
            </w:r>
          </w:p>
        </w:tc>
        <w:tc>
          <w:tcPr>
            <w:tcW w:w="583" w:type="pct"/>
            <w:vAlign w:val="center"/>
          </w:tcPr>
          <w:p w14:paraId="2B2DBBD5" w14:textId="7444BC20" w:rsidR="00667BD9" w:rsidRPr="00667BD9" w:rsidRDefault="00934B2D" w:rsidP="00667BD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634" w:type="pct"/>
            <w:vMerge w:val="restart"/>
          </w:tcPr>
          <w:p w14:paraId="148BA6E2"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4C8DF109"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7C64C44D"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618425E" w14:textId="77777777" w:rsidTr="00912BC0">
        <w:trPr>
          <w:trHeight w:val="20"/>
        </w:trPr>
        <w:tc>
          <w:tcPr>
            <w:tcW w:w="810" w:type="pct"/>
            <w:vMerge/>
          </w:tcPr>
          <w:p w14:paraId="630F38E2"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p>
        </w:tc>
        <w:tc>
          <w:tcPr>
            <w:tcW w:w="2973" w:type="pct"/>
          </w:tcPr>
          <w:p w14:paraId="5A06273E" w14:textId="77777777" w:rsidR="00667BD9" w:rsidRPr="00667BD9" w:rsidRDefault="00667BD9" w:rsidP="00667BD9">
            <w:pPr>
              <w:numPr>
                <w:ilvl w:val="0"/>
                <w:numId w:val="5"/>
              </w:numPr>
              <w:spacing w:after="0" w:line="240" w:lineRule="auto"/>
              <w:ind w:left="409"/>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 xml:space="preserve">Понятие матрицы. Действия над матрицами. Определитель матрицы. Свойства определителей. </w:t>
            </w:r>
          </w:p>
        </w:tc>
        <w:tc>
          <w:tcPr>
            <w:tcW w:w="583" w:type="pct"/>
            <w:vMerge w:val="restart"/>
            <w:vAlign w:val="center"/>
          </w:tcPr>
          <w:p w14:paraId="391C5A01" w14:textId="77777777" w:rsidR="00667BD9" w:rsidRPr="00667BD9" w:rsidRDefault="00667BD9" w:rsidP="00667BD9">
            <w:pPr>
              <w:suppressAutoHyphens/>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4</w:t>
            </w:r>
          </w:p>
        </w:tc>
        <w:tc>
          <w:tcPr>
            <w:tcW w:w="634" w:type="pct"/>
            <w:vMerge/>
          </w:tcPr>
          <w:p w14:paraId="0FB5A219" w14:textId="77777777" w:rsidR="00667BD9" w:rsidRPr="00667BD9" w:rsidRDefault="00667BD9" w:rsidP="00667BD9">
            <w:pPr>
              <w:spacing w:after="0" w:line="240" w:lineRule="auto"/>
              <w:jc w:val="center"/>
              <w:rPr>
                <w:rFonts w:ascii="Times New Roman" w:eastAsia="Times New Roman" w:hAnsi="Times New Roman" w:cs="Times New Roman"/>
                <w:b/>
                <w:bCs/>
                <w:i/>
                <w:sz w:val="24"/>
                <w:szCs w:val="24"/>
                <w:lang w:eastAsia="ru-RU"/>
              </w:rPr>
            </w:pPr>
          </w:p>
        </w:tc>
      </w:tr>
      <w:tr w:rsidR="00912BC0" w:rsidRPr="00667BD9" w14:paraId="7BF24E1D" w14:textId="77777777" w:rsidTr="00912BC0">
        <w:trPr>
          <w:trHeight w:val="20"/>
        </w:trPr>
        <w:tc>
          <w:tcPr>
            <w:tcW w:w="810" w:type="pct"/>
            <w:vMerge/>
          </w:tcPr>
          <w:p w14:paraId="2BB6ED36"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p>
        </w:tc>
        <w:tc>
          <w:tcPr>
            <w:tcW w:w="2973" w:type="pct"/>
          </w:tcPr>
          <w:p w14:paraId="23B6FB06" w14:textId="77777777" w:rsidR="00667BD9" w:rsidRPr="00667BD9" w:rsidRDefault="00667BD9" w:rsidP="00667BD9">
            <w:pPr>
              <w:numPr>
                <w:ilvl w:val="0"/>
                <w:numId w:val="5"/>
              </w:numPr>
              <w:spacing w:after="0" w:line="240" w:lineRule="auto"/>
              <w:ind w:left="409"/>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Обратная матрица. Ранг матрицы. Операции над матрицами.</w:t>
            </w:r>
          </w:p>
        </w:tc>
        <w:tc>
          <w:tcPr>
            <w:tcW w:w="583" w:type="pct"/>
            <w:vMerge/>
            <w:vAlign w:val="center"/>
          </w:tcPr>
          <w:p w14:paraId="3DC8D6D1" w14:textId="77777777" w:rsidR="00667BD9" w:rsidRPr="00667BD9" w:rsidRDefault="00667BD9" w:rsidP="00667BD9">
            <w:pPr>
              <w:suppressAutoHyphens/>
              <w:spacing w:after="0" w:line="240" w:lineRule="auto"/>
              <w:jc w:val="both"/>
              <w:rPr>
                <w:rFonts w:ascii="Times New Roman" w:eastAsia="Times New Roman" w:hAnsi="Times New Roman" w:cs="Times New Roman"/>
                <w:bCs/>
                <w:i/>
                <w:iCs/>
                <w:sz w:val="24"/>
                <w:szCs w:val="24"/>
                <w:lang w:eastAsia="ru-RU"/>
              </w:rPr>
            </w:pPr>
          </w:p>
        </w:tc>
        <w:tc>
          <w:tcPr>
            <w:tcW w:w="634" w:type="pct"/>
            <w:vMerge/>
          </w:tcPr>
          <w:p w14:paraId="5CE5EE42" w14:textId="77777777" w:rsidR="00667BD9" w:rsidRPr="00667BD9" w:rsidRDefault="00667BD9" w:rsidP="00667BD9">
            <w:pPr>
              <w:spacing w:after="0" w:line="240" w:lineRule="auto"/>
              <w:jc w:val="center"/>
              <w:rPr>
                <w:rFonts w:ascii="Times New Roman" w:eastAsia="Times New Roman" w:hAnsi="Times New Roman" w:cs="Times New Roman"/>
                <w:b/>
                <w:bCs/>
                <w:i/>
                <w:sz w:val="24"/>
                <w:szCs w:val="24"/>
                <w:lang w:eastAsia="ru-RU"/>
              </w:rPr>
            </w:pPr>
          </w:p>
        </w:tc>
      </w:tr>
      <w:tr w:rsidR="00912BC0" w:rsidRPr="00667BD9" w14:paraId="0B3375DC" w14:textId="77777777" w:rsidTr="00912BC0">
        <w:trPr>
          <w:trHeight w:val="20"/>
        </w:trPr>
        <w:tc>
          <w:tcPr>
            <w:tcW w:w="810" w:type="pct"/>
            <w:vMerge/>
          </w:tcPr>
          <w:p w14:paraId="19AB9D35"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p>
        </w:tc>
        <w:tc>
          <w:tcPr>
            <w:tcW w:w="2973" w:type="pct"/>
          </w:tcPr>
          <w:p w14:paraId="67BAB8AB" w14:textId="77777777" w:rsidR="00667BD9" w:rsidRPr="00667BD9" w:rsidRDefault="00667BD9" w:rsidP="00667BD9">
            <w:pPr>
              <w:spacing w:after="0" w:line="240" w:lineRule="auto"/>
              <w:ind w:left="126"/>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b/>
                <w:bCs/>
                <w:sz w:val="24"/>
                <w:szCs w:val="24"/>
                <w:lang w:val="x-none" w:eastAsia="x-none"/>
              </w:rPr>
              <w:t>В том числе практических и лабораторных занятий</w:t>
            </w:r>
          </w:p>
        </w:tc>
        <w:tc>
          <w:tcPr>
            <w:tcW w:w="583" w:type="pct"/>
            <w:vAlign w:val="center"/>
          </w:tcPr>
          <w:p w14:paraId="014B5DBA" w14:textId="1DA17553" w:rsidR="00667BD9" w:rsidRPr="00934B2D" w:rsidRDefault="00934B2D" w:rsidP="00934B2D">
            <w:pPr>
              <w:suppressAutoHyphens/>
              <w:spacing w:after="0" w:line="240" w:lineRule="auto"/>
              <w:jc w:val="center"/>
              <w:rPr>
                <w:rFonts w:ascii="Times New Roman" w:eastAsia="Times New Roman" w:hAnsi="Times New Roman" w:cs="Times New Roman"/>
                <w:b/>
                <w:bCs/>
                <w:iCs/>
                <w:sz w:val="24"/>
                <w:szCs w:val="24"/>
                <w:lang w:eastAsia="ru-RU"/>
              </w:rPr>
            </w:pPr>
            <w:r w:rsidRPr="00934B2D">
              <w:rPr>
                <w:rFonts w:ascii="Times New Roman" w:eastAsia="Times New Roman" w:hAnsi="Times New Roman" w:cs="Times New Roman"/>
                <w:b/>
                <w:bCs/>
                <w:iCs/>
                <w:sz w:val="24"/>
                <w:szCs w:val="24"/>
                <w:lang w:eastAsia="ru-RU"/>
              </w:rPr>
              <w:t>2</w:t>
            </w:r>
          </w:p>
        </w:tc>
        <w:tc>
          <w:tcPr>
            <w:tcW w:w="634" w:type="pct"/>
            <w:vMerge/>
          </w:tcPr>
          <w:p w14:paraId="435767BC" w14:textId="77777777" w:rsidR="00667BD9" w:rsidRPr="00667BD9" w:rsidRDefault="00667BD9" w:rsidP="00667BD9">
            <w:pPr>
              <w:spacing w:after="0" w:line="240" w:lineRule="auto"/>
              <w:jc w:val="center"/>
              <w:rPr>
                <w:rFonts w:ascii="Times New Roman" w:eastAsia="Times New Roman" w:hAnsi="Times New Roman" w:cs="Times New Roman"/>
                <w:b/>
                <w:bCs/>
                <w:i/>
                <w:sz w:val="24"/>
                <w:szCs w:val="24"/>
                <w:lang w:eastAsia="ru-RU"/>
              </w:rPr>
            </w:pPr>
          </w:p>
        </w:tc>
      </w:tr>
      <w:tr w:rsidR="00912BC0" w:rsidRPr="00667BD9" w14:paraId="132694F9" w14:textId="77777777" w:rsidTr="00912BC0">
        <w:trPr>
          <w:trHeight w:val="20"/>
        </w:trPr>
        <w:tc>
          <w:tcPr>
            <w:tcW w:w="810" w:type="pct"/>
            <w:vMerge/>
          </w:tcPr>
          <w:p w14:paraId="503D40B4"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p>
        </w:tc>
        <w:tc>
          <w:tcPr>
            <w:tcW w:w="2973" w:type="pct"/>
          </w:tcPr>
          <w:p w14:paraId="58E813AE" w14:textId="77777777" w:rsidR="00667BD9" w:rsidRPr="00667BD9" w:rsidRDefault="00667BD9" w:rsidP="00667BD9">
            <w:pPr>
              <w:spacing w:after="0" w:line="240" w:lineRule="auto"/>
              <w:jc w:val="both"/>
              <w:rPr>
                <w:rFonts w:ascii="Times New Roman" w:eastAsia="Times New Roman" w:hAnsi="Times New Roman" w:cs="Times New Roman"/>
                <w:b/>
                <w:i/>
                <w:sz w:val="24"/>
                <w:szCs w:val="24"/>
                <w:lang w:eastAsia="ru-RU"/>
              </w:rPr>
            </w:pPr>
            <w:r w:rsidRPr="00667BD9">
              <w:rPr>
                <w:rFonts w:ascii="Times New Roman" w:eastAsia="Times New Roman" w:hAnsi="Times New Roman" w:cs="Times New Roman"/>
                <w:bCs/>
                <w:iCs/>
                <w:sz w:val="24"/>
                <w:szCs w:val="24"/>
                <w:lang w:eastAsia="ru-RU"/>
              </w:rPr>
              <w:t>Практическое занятие №1. Выполнение операций над матрицами</w:t>
            </w:r>
          </w:p>
        </w:tc>
        <w:tc>
          <w:tcPr>
            <w:tcW w:w="583" w:type="pct"/>
            <w:vAlign w:val="center"/>
          </w:tcPr>
          <w:p w14:paraId="5A47CF54" w14:textId="77777777" w:rsidR="00667BD9" w:rsidRPr="00667BD9" w:rsidRDefault="00667BD9" w:rsidP="00667BD9">
            <w:pPr>
              <w:suppressAutoHyphens/>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0FE9B08C"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EE90752" w14:textId="77777777" w:rsidTr="00912BC0">
        <w:trPr>
          <w:trHeight w:val="20"/>
        </w:trPr>
        <w:tc>
          <w:tcPr>
            <w:tcW w:w="810" w:type="pct"/>
            <w:vMerge/>
          </w:tcPr>
          <w:p w14:paraId="4A2DCB14"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59D4A810"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4E4059EF" w14:textId="691446E2" w:rsidR="00667BD9" w:rsidRPr="00667BD9" w:rsidRDefault="00912BC0" w:rsidP="00912BC0">
            <w:pPr>
              <w:suppressAutoHyphens/>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w:t>
            </w:r>
          </w:p>
        </w:tc>
        <w:tc>
          <w:tcPr>
            <w:tcW w:w="634" w:type="pct"/>
            <w:vMerge/>
          </w:tcPr>
          <w:p w14:paraId="15C703CA"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r>
      <w:tr w:rsidR="00912BC0" w:rsidRPr="00667BD9" w14:paraId="421D08D5" w14:textId="77777777" w:rsidTr="00912BC0">
        <w:trPr>
          <w:trHeight w:val="85"/>
        </w:trPr>
        <w:tc>
          <w:tcPr>
            <w:tcW w:w="810" w:type="pct"/>
            <w:vMerge w:val="restart"/>
          </w:tcPr>
          <w:p w14:paraId="1CCA8B5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Тема 1.2. </w:t>
            </w:r>
          </w:p>
          <w:p w14:paraId="21504513"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Системы линейных уравнений.</w:t>
            </w:r>
          </w:p>
        </w:tc>
        <w:tc>
          <w:tcPr>
            <w:tcW w:w="2973" w:type="pct"/>
          </w:tcPr>
          <w:p w14:paraId="1F76B3C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Содержание учебного материала</w:t>
            </w:r>
          </w:p>
        </w:tc>
        <w:tc>
          <w:tcPr>
            <w:tcW w:w="583" w:type="pct"/>
            <w:vAlign w:val="center"/>
          </w:tcPr>
          <w:p w14:paraId="27DBDD3E" w14:textId="67A770DB" w:rsidR="00667BD9" w:rsidRPr="00667BD9" w:rsidRDefault="00934B2D"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634" w:type="pct"/>
            <w:vMerge w:val="restart"/>
          </w:tcPr>
          <w:p w14:paraId="38C36858"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3B86C31F"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3BF85D38"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5B872938" w14:textId="77777777" w:rsidTr="00912BC0">
        <w:trPr>
          <w:trHeight w:val="82"/>
        </w:trPr>
        <w:tc>
          <w:tcPr>
            <w:tcW w:w="810" w:type="pct"/>
            <w:vMerge/>
          </w:tcPr>
          <w:p w14:paraId="6EE8A4E6"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6E0AFD5E" w14:textId="77777777" w:rsidR="00667BD9" w:rsidRPr="00667BD9" w:rsidRDefault="00667BD9" w:rsidP="00667BD9">
            <w:pPr>
              <w:numPr>
                <w:ilvl w:val="0"/>
                <w:numId w:val="6"/>
              </w:numPr>
              <w:spacing w:after="0" w:line="240" w:lineRule="auto"/>
              <w:ind w:left="409"/>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Основные понятия и определения. Метод Гаусса</w:t>
            </w:r>
          </w:p>
        </w:tc>
        <w:tc>
          <w:tcPr>
            <w:tcW w:w="583" w:type="pct"/>
            <w:vMerge w:val="restart"/>
            <w:vAlign w:val="center"/>
          </w:tcPr>
          <w:p w14:paraId="36A6FC0E"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2</w:t>
            </w:r>
          </w:p>
        </w:tc>
        <w:tc>
          <w:tcPr>
            <w:tcW w:w="634" w:type="pct"/>
            <w:vMerge/>
          </w:tcPr>
          <w:p w14:paraId="3F207722"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9D2ED55" w14:textId="77777777" w:rsidTr="00912BC0">
        <w:trPr>
          <w:trHeight w:val="82"/>
        </w:trPr>
        <w:tc>
          <w:tcPr>
            <w:tcW w:w="810" w:type="pct"/>
            <w:vMerge/>
          </w:tcPr>
          <w:p w14:paraId="6B452953"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574F4924" w14:textId="77777777" w:rsidR="00667BD9" w:rsidRPr="00667BD9" w:rsidRDefault="00667BD9" w:rsidP="00667BD9">
            <w:pPr>
              <w:numPr>
                <w:ilvl w:val="0"/>
                <w:numId w:val="6"/>
              </w:numPr>
              <w:spacing w:after="0" w:line="240" w:lineRule="auto"/>
              <w:ind w:left="409"/>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Метод обратной матрицы. Правило Крамера.</w:t>
            </w:r>
          </w:p>
        </w:tc>
        <w:tc>
          <w:tcPr>
            <w:tcW w:w="583" w:type="pct"/>
            <w:vMerge/>
            <w:vAlign w:val="center"/>
          </w:tcPr>
          <w:p w14:paraId="17B5CAD0" w14:textId="77777777" w:rsidR="00667BD9" w:rsidRPr="00667BD9" w:rsidRDefault="00667BD9" w:rsidP="00667BD9">
            <w:pPr>
              <w:spacing w:after="0" w:line="240" w:lineRule="auto"/>
              <w:rPr>
                <w:rFonts w:ascii="Times New Roman" w:eastAsia="Times New Roman" w:hAnsi="Times New Roman" w:cs="Times New Roman"/>
                <w:b/>
                <w:sz w:val="24"/>
                <w:szCs w:val="24"/>
                <w:lang w:eastAsia="ru-RU"/>
              </w:rPr>
            </w:pPr>
          </w:p>
        </w:tc>
        <w:tc>
          <w:tcPr>
            <w:tcW w:w="634" w:type="pct"/>
            <w:vMerge/>
          </w:tcPr>
          <w:p w14:paraId="34325425"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3BA335E" w14:textId="77777777" w:rsidTr="00912BC0">
        <w:trPr>
          <w:trHeight w:val="82"/>
        </w:trPr>
        <w:tc>
          <w:tcPr>
            <w:tcW w:w="810" w:type="pct"/>
            <w:vMerge/>
          </w:tcPr>
          <w:p w14:paraId="7BE779D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7A3A347F"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3" w:type="pct"/>
            <w:vAlign w:val="center"/>
          </w:tcPr>
          <w:p w14:paraId="25FCF508"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4</w:t>
            </w:r>
          </w:p>
        </w:tc>
        <w:tc>
          <w:tcPr>
            <w:tcW w:w="634" w:type="pct"/>
            <w:vMerge/>
          </w:tcPr>
          <w:p w14:paraId="74510859"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A4F1F27" w14:textId="77777777" w:rsidTr="00912BC0">
        <w:trPr>
          <w:trHeight w:val="378"/>
        </w:trPr>
        <w:tc>
          <w:tcPr>
            <w:tcW w:w="810" w:type="pct"/>
            <w:vMerge/>
          </w:tcPr>
          <w:p w14:paraId="795192DC"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tbl>
            <w:tblPr>
              <w:tblW w:w="0" w:type="auto"/>
              <w:tblBorders>
                <w:top w:val="nil"/>
                <w:left w:val="nil"/>
                <w:bottom w:val="nil"/>
                <w:right w:val="nil"/>
              </w:tblBorders>
              <w:tblLook w:val="0000" w:firstRow="0" w:lastRow="0" w:firstColumn="0" w:lastColumn="0" w:noHBand="0" w:noVBand="0"/>
            </w:tblPr>
            <w:tblGrid>
              <w:gridCol w:w="6058"/>
            </w:tblGrid>
            <w:tr w:rsidR="00667BD9" w:rsidRPr="00667BD9" w14:paraId="31B8A1FF" w14:textId="77777777" w:rsidTr="00615592">
              <w:trPr>
                <w:trHeight w:val="192"/>
              </w:trPr>
              <w:tc>
                <w:tcPr>
                  <w:tcW w:w="6058" w:type="dxa"/>
                </w:tcPr>
                <w:p w14:paraId="497BE979"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2. Решение систем линейных уравнений.</w:t>
                  </w:r>
                </w:p>
              </w:tc>
            </w:tr>
          </w:tbl>
          <w:p w14:paraId="132B81B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583" w:type="pct"/>
            <w:vAlign w:val="center"/>
          </w:tcPr>
          <w:p w14:paraId="071C074D"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5950C2D4"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03EBFE4" w14:textId="77777777" w:rsidTr="00912BC0">
        <w:trPr>
          <w:trHeight w:val="82"/>
        </w:trPr>
        <w:tc>
          <w:tcPr>
            <w:tcW w:w="810" w:type="pct"/>
            <w:vMerge/>
          </w:tcPr>
          <w:p w14:paraId="186AD05F"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54C87EA3"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3. Применение различных методов решения линейных уравнений</w:t>
            </w:r>
          </w:p>
        </w:tc>
        <w:tc>
          <w:tcPr>
            <w:tcW w:w="583" w:type="pct"/>
            <w:vAlign w:val="center"/>
          </w:tcPr>
          <w:p w14:paraId="2AAF20E9"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1B8E617D"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578D922D" w14:textId="77777777" w:rsidTr="00912BC0">
        <w:trPr>
          <w:trHeight w:val="82"/>
        </w:trPr>
        <w:tc>
          <w:tcPr>
            <w:tcW w:w="810" w:type="pct"/>
            <w:vMerge/>
          </w:tcPr>
          <w:p w14:paraId="4254729B"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3CBD89E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4E60952C" w14:textId="35F3E7E7" w:rsidR="00667BD9" w:rsidRPr="00667BD9" w:rsidRDefault="00912BC0" w:rsidP="00912BC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634" w:type="pct"/>
            <w:vMerge/>
          </w:tcPr>
          <w:p w14:paraId="6A47978B"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58C63413" w14:textId="77777777" w:rsidTr="00912BC0">
        <w:trPr>
          <w:trHeight w:val="145"/>
        </w:trPr>
        <w:tc>
          <w:tcPr>
            <w:tcW w:w="810" w:type="pct"/>
            <w:vMerge w:val="restart"/>
          </w:tcPr>
          <w:p w14:paraId="6D2DAAA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Тема 1.3. Комплексные числа</w:t>
            </w:r>
          </w:p>
        </w:tc>
        <w:tc>
          <w:tcPr>
            <w:tcW w:w="2973" w:type="pct"/>
          </w:tcPr>
          <w:p w14:paraId="0BF8AE80"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Содержание учебного материала</w:t>
            </w:r>
          </w:p>
        </w:tc>
        <w:tc>
          <w:tcPr>
            <w:tcW w:w="583" w:type="pct"/>
            <w:vAlign w:val="center"/>
          </w:tcPr>
          <w:p w14:paraId="5E4B1248" w14:textId="562AFE07" w:rsidR="00667BD9" w:rsidRPr="00667BD9" w:rsidRDefault="00934B2D"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634" w:type="pct"/>
            <w:vMerge w:val="restart"/>
          </w:tcPr>
          <w:p w14:paraId="01092D53"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581C8279"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tc>
      </w:tr>
      <w:tr w:rsidR="00912BC0" w:rsidRPr="00667BD9" w14:paraId="6DF6478B" w14:textId="77777777" w:rsidTr="00912BC0">
        <w:trPr>
          <w:trHeight w:val="142"/>
        </w:trPr>
        <w:tc>
          <w:tcPr>
            <w:tcW w:w="810" w:type="pct"/>
            <w:vMerge/>
          </w:tcPr>
          <w:p w14:paraId="46C89338"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17C4AEC7" w14:textId="77777777" w:rsidR="00667BD9" w:rsidRPr="00667BD9" w:rsidRDefault="00667BD9" w:rsidP="00667BD9">
            <w:pPr>
              <w:numPr>
                <w:ilvl w:val="0"/>
                <w:numId w:val="7"/>
              </w:numPr>
              <w:spacing w:after="0" w:line="240" w:lineRule="auto"/>
              <w:ind w:left="490"/>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Понятие комплексного числа. Формы представления комплексных чисел</w:t>
            </w:r>
          </w:p>
        </w:tc>
        <w:tc>
          <w:tcPr>
            <w:tcW w:w="583" w:type="pct"/>
            <w:vMerge w:val="restart"/>
            <w:vAlign w:val="center"/>
          </w:tcPr>
          <w:p w14:paraId="6F71BD31"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2</w:t>
            </w:r>
          </w:p>
        </w:tc>
        <w:tc>
          <w:tcPr>
            <w:tcW w:w="634" w:type="pct"/>
            <w:vMerge/>
          </w:tcPr>
          <w:p w14:paraId="7973E3C7"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B339F95" w14:textId="77777777" w:rsidTr="00912BC0">
        <w:trPr>
          <w:trHeight w:val="142"/>
        </w:trPr>
        <w:tc>
          <w:tcPr>
            <w:tcW w:w="810" w:type="pct"/>
            <w:vMerge/>
          </w:tcPr>
          <w:p w14:paraId="1C23A240"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1E142361" w14:textId="77777777" w:rsidR="00667BD9" w:rsidRPr="00667BD9" w:rsidRDefault="00667BD9" w:rsidP="00667BD9">
            <w:pPr>
              <w:numPr>
                <w:ilvl w:val="0"/>
                <w:numId w:val="7"/>
              </w:numPr>
              <w:spacing w:after="0" w:line="240" w:lineRule="auto"/>
              <w:ind w:left="409"/>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Действия с комплексными числами.</w:t>
            </w:r>
          </w:p>
        </w:tc>
        <w:tc>
          <w:tcPr>
            <w:tcW w:w="583" w:type="pct"/>
            <w:vMerge/>
            <w:vAlign w:val="center"/>
          </w:tcPr>
          <w:p w14:paraId="059E0793"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c>
          <w:tcPr>
            <w:tcW w:w="634" w:type="pct"/>
            <w:vMerge/>
          </w:tcPr>
          <w:p w14:paraId="1A9542E2"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F20F53D" w14:textId="77777777" w:rsidTr="00912BC0">
        <w:trPr>
          <w:trHeight w:val="142"/>
        </w:trPr>
        <w:tc>
          <w:tcPr>
            <w:tcW w:w="810" w:type="pct"/>
            <w:vMerge/>
          </w:tcPr>
          <w:p w14:paraId="367DFBE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1A35D8F6"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3" w:type="pct"/>
            <w:vAlign w:val="center"/>
          </w:tcPr>
          <w:p w14:paraId="1ED11B81"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2</w:t>
            </w:r>
          </w:p>
        </w:tc>
        <w:tc>
          <w:tcPr>
            <w:tcW w:w="634" w:type="pct"/>
            <w:vMerge/>
          </w:tcPr>
          <w:p w14:paraId="5718D7F0"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C5C112D" w14:textId="77777777" w:rsidTr="00912BC0">
        <w:trPr>
          <w:trHeight w:val="142"/>
        </w:trPr>
        <w:tc>
          <w:tcPr>
            <w:tcW w:w="810" w:type="pct"/>
            <w:vMerge/>
          </w:tcPr>
          <w:p w14:paraId="5E6D2A4E"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1CFCEA00"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4. Действия с комплексными числами</w:t>
            </w:r>
          </w:p>
        </w:tc>
        <w:tc>
          <w:tcPr>
            <w:tcW w:w="583" w:type="pct"/>
            <w:vAlign w:val="center"/>
          </w:tcPr>
          <w:p w14:paraId="2DA9B88D"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6319B5B0"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7ABB877" w14:textId="77777777" w:rsidTr="00912BC0">
        <w:trPr>
          <w:trHeight w:val="142"/>
        </w:trPr>
        <w:tc>
          <w:tcPr>
            <w:tcW w:w="810" w:type="pct"/>
            <w:vMerge/>
          </w:tcPr>
          <w:p w14:paraId="230BEF4C"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1BE80B81"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300E25FC" w14:textId="223DBFCD" w:rsidR="00667BD9" w:rsidRPr="00667BD9" w:rsidRDefault="00912BC0"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634" w:type="pct"/>
            <w:vMerge/>
          </w:tcPr>
          <w:p w14:paraId="29D41162"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110D161C" w14:textId="77777777" w:rsidTr="00912BC0">
        <w:trPr>
          <w:trHeight w:val="109"/>
        </w:trPr>
        <w:tc>
          <w:tcPr>
            <w:tcW w:w="810" w:type="pct"/>
            <w:vMerge w:val="restart"/>
          </w:tcPr>
          <w:p w14:paraId="21D07B3C"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Тема 1.4. </w:t>
            </w:r>
          </w:p>
          <w:p w14:paraId="561463A5"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Элементы аналитической геометрии</w:t>
            </w:r>
          </w:p>
        </w:tc>
        <w:tc>
          <w:tcPr>
            <w:tcW w:w="2973" w:type="pct"/>
          </w:tcPr>
          <w:p w14:paraId="673F8948"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Содержание учебного материала</w:t>
            </w:r>
          </w:p>
        </w:tc>
        <w:tc>
          <w:tcPr>
            <w:tcW w:w="583" w:type="pct"/>
            <w:vAlign w:val="center"/>
          </w:tcPr>
          <w:p w14:paraId="0B826EEB" w14:textId="11BD225D"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1</w:t>
            </w:r>
            <w:r w:rsidR="00934B2D">
              <w:rPr>
                <w:rFonts w:ascii="Times New Roman" w:eastAsia="Times New Roman" w:hAnsi="Times New Roman" w:cs="Times New Roman"/>
                <w:b/>
                <w:sz w:val="24"/>
                <w:szCs w:val="24"/>
                <w:lang w:eastAsia="ru-RU"/>
              </w:rPr>
              <w:t>6</w:t>
            </w:r>
          </w:p>
        </w:tc>
        <w:tc>
          <w:tcPr>
            <w:tcW w:w="634" w:type="pct"/>
            <w:vMerge w:val="restart"/>
          </w:tcPr>
          <w:p w14:paraId="25E5E618"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7FB8ED73"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747A4099"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243614F8" w14:textId="77777777" w:rsidTr="00912BC0">
        <w:trPr>
          <w:trHeight w:val="102"/>
        </w:trPr>
        <w:tc>
          <w:tcPr>
            <w:tcW w:w="810" w:type="pct"/>
            <w:vMerge/>
          </w:tcPr>
          <w:p w14:paraId="3E15F2A2"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6B0A0F1C" w14:textId="77777777" w:rsidR="00667BD9" w:rsidRPr="00667BD9" w:rsidRDefault="00667BD9" w:rsidP="00667BD9">
            <w:pPr>
              <w:numPr>
                <w:ilvl w:val="0"/>
                <w:numId w:val="8"/>
              </w:numPr>
              <w:spacing w:after="0" w:line="240" w:lineRule="auto"/>
              <w:ind w:left="490"/>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Векторы на плоскости и в пространстве. Операции над векторами. Понятие базиса. Линейная зависимость векторов.</w:t>
            </w:r>
          </w:p>
        </w:tc>
        <w:tc>
          <w:tcPr>
            <w:tcW w:w="583" w:type="pct"/>
            <w:vMerge w:val="restart"/>
            <w:vAlign w:val="center"/>
          </w:tcPr>
          <w:p w14:paraId="7BF29257"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6</w:t>
            </w:r>
          </w:p>
        </w:tc>
        <w:tc>
          <w:tcPr>
            <w:tcW w:w="634" w:type="pct"/>
            <w:vMerge/>
          </w:tcPr>
          <w:p w14:paraId="23E50679"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3FCDCEE0" w14:textId="77777777" w:rsidTr="00912BC0">
        <w:trPr>
          <w:trHeight w:val="102"/>
        </w:trPr>
        <w:tc>
          <w:tcPr>
            <w:tcW w:w="810" w:type="pct"/>
            <w:vMerge/>
          </w:tcPr>
          <w:p w14:paraId="49CF2CBC"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2BF3FC71" w14:textId="77777777" w:rsidR="00667BD9" w:rsidRPr="00667BD9" w:rsidRDefault="00667BD9" w:rsidP="00667BD9">
            <w:pPr>
              <w:numPr>
                <w:ilvl w:val="0"/>
                <w:numId w:val="8"/>
              </w:numPr>
              <w:spacing w:after="0" w:line="240" w:lineRule="auto"/>
              <w:ind w:left="490"/>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Матрица линейного оператора. Собственные векторы и собственные значения линейного оператора.</w:t>
            </w:r>
          </w:p>
        </w:tc>
        <w:tc>
          <w:tcPr>
            <w:tcW w:w="583" w:type="pct"/>
            <w:vMerge/>
            <w:vAlign w:val="center"/>
          </w:tcPr>
          <w:p w14:paraId="4A285437"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c>
          <w:tcPr>
            <w:tcW w:w="634" w:type="pct"/>
            <w:vMerge/>
          </w:tcPr>
          <w:p w14:paraId="0833A1AB"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33E46BCD" w14:textId="77777777" w:rsidTr="00912BC0">
        <w:trPr>
          <w:trHeight w:val="102"/>
        </w:trPr>
        <w:tc>
          <w:tcPr>
            <w:tcW w:w="810" w:type="pct"/>
            <w:vMerge/>
          </w:tcPr>
          <w:p w14:paraId="5586323A"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1841C685" w14:textId="77777777" w:rsidR="00667BD9" w:rsidRPr="00667BD9" w:rsidRDefault="00667BD9" w:rsidP="00667BD9">
            <w:pPr>
              <w:numPr>
                <w:ilvl w:val="0"/>
                <w:numId w:val="8"/>
              </w:numPr>
              <w:spacing w:after="0" w:line="240" w:lineRule="auto"/>
              <w:ind w:left="490"/>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Уравнения линий. Прямая на плоскости. Кривые второго порядка.</w:t>
            </w:r>
          </w:p>
        </w:tc>
        <w:tc>
          <w:tcPr>
            <w:tcW w:w="583" w:type="pct"/>
            <w:vMerge/>
            <w:vAlign w:val="center"/>
          </w:tcPr>
          <w:p w14:paraId="2E69A1ED"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c>
          <w:tcPr>
            <w:tcW w:w="634" w:type="pct"/>
            <w:vMerge/>
          </w:tcPr>
          <w:p w14:paraId="2575D11F"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194A1574" w14:textId="77777777" w:rsidTr="00912BC0">
        <w:trPr>
          <w:trHeight w:val="102"/>
        </w:trPr>
        <w:tc>
          <w:tcPr>
            <w:tcW w:w="810" w:type="pct"/>
            <w:vMerge/>
          </w:tcPr>
          <w:p w14:paraId="5D0873A2"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2848F7BA" w14:textId="77777777" w:rsidR="00667BD9" w:rsidRPr="00667BD9" w:rsidRDefault="00667BD9" w:rsidP="00667BD9">
            <w:pPr>
              <w:numPr>
                <w:ilvl w:val="0"/>
                <w:numId w:val="8"/>
              </w:numPr>
              <w:spacing w:after="0" w:line="240" w:lineRule="auto"/>
              <w:ind w:left="490"/>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Прямая и плоскость в пространстве.</w:t>
            </w:r>
          </w:p>
        </w:tc>
        <w:tc>
          <w:tcPr>
            <w:tcW w:w="583" w:type="pct"/>
            <w:vMerge/>
            <w:vAlign w:val="center"/>
          </w:tcPr>
          <w:p w14:paraId="1254674D"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c>
          <w:tcPr>
            <w:tcW w:w="634" w:type="pct"/>
            <w:vMerge/>
          </w:tcPr>
          <w:p w14:paraId="4B0BA873"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2092EB7A" w14:textId="77777777" w:rsidTr="00912BC0">
        <w:trPr>
          <w:trHeight w:val="102"/>
        </w:trPr>
        <w:tc>
          <w:tcPr>
            <w:tcW w:w="810" w:type="pct"/>
            <w:vMerge/>
          </w:tcPr>
          <w:p w14:paraId="4A25B62B"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23CA5DD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3" w:type="pct"/>
            <w:vAlign w:val="center"/>
          </w:tcPr>
          <w:p w14:paraId="257F1996" w14:textId="369B7523" w:rsidR="00667BD9" w:rsidRPr="00667BD9" w:rsidRDefault="00934B2D"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634" w:type="pct"/>
            <w:vMerge/>
          </w:tcPr>
          <w:p w14:paraId="18055B79"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D1F44C9" w14:textId="77777777" w:rsidTr="00912BC0">
        <w:trPr>
          <w:trHeight w:val="102"/>
        </w:trPr>
        <w:tc>
          <w:tcPr>
            <w:tcW w:w="810" w:type="pct"/>
            <w:vMerge/>
          </w:tcPr>
          <w:p w14:paraId="3F607BD7"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737BBCBF"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sz w:val="24"/>
                <w:szCs w:val="24"/>
                <w:lang w:eastAsia="ru-RU"/>
              </w:rPr>
              <w:t xml:space="preserve"> занятие № 5. Выполнение действий с векторами.</w:t>
            </w:r>
          </w:p>
        </w:tc>
        <w:tc>
          <w:tcPr>
            <w:tcW w:w="583" w:type="pct"/>
            <w:vAlign w:val="center"/>
          </w:tcPr>
          <w:p w14:paraId="6D04DCD3"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6E988B27"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FF7F2BA" w14:textId="77777777" w:rsidTr="00912BC0">
        <w:trPr>
          <w:trHeight w:val="102"/>
        </w:trPr>
        <w:tc>
          <w:tcPr>
            <w:tcW w:w="810" w:type="pct"/>
            <w:vMerge/>
          </w:tcPr>
          <w:p w14:paraId="639EC954"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5D9E9486"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sz w:val="24"/>
                <w:szCs w:val="24"/>
                <w:lang w:eastAsia="ru-RU"/>
              </w:rPr>
              <w:t xml:space="preserve"> занятие № 6. Задание и определение параметров прямых на плоскости и в пространстве</w:t>
            </w:r>
          </w:p>
        </w:tc>
        <w:tc>
          <w:tcPr>
            <w:tcW w:w="583" w:type="pct"/>
            <w:vAlign w:val="center"/>
          </w:tcPr>
          <w:p w14:paraId="27B4BFEF"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5C33F2D6"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6DF7A34" w14:textId="77777777" w:rsidTr="00912BC0">
        <w:trPr>
          <w:trHeight w:val="102"/>
        </w:trPr>
        <w:tc>
          <w:tcPr>
            <w:tcW w:w="810" w:type="pct"/>
            <w:vMerge/>
          </w:tcPr>
          <w:p w14:paraId="7627B47D"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6C442754"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sz w:val="24"/>
                <w:szCs w:val="24"/>
                <w:lang w:eastAsia="ru-RU"/>
              </w:rPr>
              <w:t xml:space="preserve"> занятие № 7. Задание определение параметров кривых второго порядка на плоскости.</w:t>
            </w:r>
          </w:p>
        </w:tc>
        <w:tc>
          <w:tcPr>
            <w:tcW w:w="583" w:type="pct"/>
            <w:vAlign w:val="center"/>
          </w:tcPr>
          <w:p w14:paraId="0DA5AE8A"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4</w:t>
            </w:r>
          </w:p>
        </w:tc>
        <w:tc>
          <w:tcPr>
            <w:tcW w:w="634" w:type="pct"/>
            <w:vMerge/>
          </w:tcPr>
          <w:p w14:paraId="2825A2B3"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5EB8AD57" w14:textId="77777777" w:rsidTr="00912BC0">
        <w:trPr>
          <w:trHeight w:val="102"/>
        </w:trPr>
        <w:tc>
          <w:tcPr>
            <w:tcW w:w="810" w:type="pct"/>
            <w:vMerge/>
          </w:tcPr>
          <w:p w14:paraId="065FFA2E"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2B0D6FA8"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3D815BAB" w14:textId="5A0F9115" w:rsidR="00667BD9" w:rsidRPr="00667BD9" w:rsidRDefault="00912BC0"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634" w:type="pct"/>
            <w:vMerge/>
          </w:tcPr>
          <w:p w14:paraId="26A68E95"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667BD9" w:rsidRPr="00667BD9" w14:paraId="3549E29A" w14:textId="77777777" w:rsidTr="00912BC0">
        <w:trPr>
          <w:trHeight w:val="20"/>
        </w:trPr>
        <w:tc>
          <w:tcPr>
            <w:tcW w:w="3782" w:type="pct"/>
            <w:gridSpan w:val="2"/>
          </w:tcPr>
          <w:p w14:paraId="6DDEB9D2"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Раздел 2. Основы дифференциального и интегрального исчисления</w:t>
            </w:r>
          </w:p>
        </w:tc>
        <w:tc>
          <w:tcPr>
            <w:tcW w:w="583" w:type="pct"/>
            <w:vAlign w:val="center"/>
          </w:tcPr>
          <w:p w14:paraId="148B979E" w14:textId="256E5E6F" w:rsidR="00667BD9" w:rsidRPr="00667BD9" w:rsidRDefault="00934B2D"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46</w:t>
            </w:r>
            <w:r w:rsidR="00667BD9" w:rsidRPr="00667BD9">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6</w:t>
            </w:r>
          </w:p>
        </w:tc>
        <w:tc>
          <w:tcPr>
            <w:tcW w:w="634" w:type="pct"/>
          </w:tcPr>
          <w:p w14:paraId="4A443248"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1B65432" w14:textId="77777777" w:rsidTr="00912BC0">
        <w:trPr>
          <w:trHeight w:val="20"/>
        </w:trPr>
        <w:tc>
          <w:tcPr>
            <w:tcW w:w="810" w:type="pct"/>
            <w:vMerge w:val="restart"/>
          </w:tcPr>
          <w:p w14:paraId="6E86FDBE"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Тема 2.1. </w:t>
            </w:r>
          </w:p>
          <w:p w14:paraId="4BC14D05"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Пределы и непрерывность</w:t>
            </w:r>
          </w:p>
        </w:tc>
        <w:tc>
          <w:tcPr>
            <w:tcW w:w="2973" w:type="pct"/>
          </w:tcPr>
          <w:p w14:paraId="51B4A15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Содержание учебного материала </w:t>
            </w:r>
          </w:p>
        </w:tc>
        <w:tc>
          <w:tcPr>
            <w:tcW w:w="583" w:type="pct"/>
            <w:vAlign w:val="center"/>
          </w:tcPr>
          <w:p w14:paraId="199E6F5C" w14:textId="75499062" w:rsidR="00667BD9" w:rsidRPr="00667BD9" w:rsidRDefault="00934B2D"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634" w:type="pct"/>
            <w:vMerge w:val="restart"/>
          </w:tcPr>
          <w:p w14:paraId="6E22CD59"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482CC0A0"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77E6862D"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r>
      <w:tr w:rsidR="00912BC0" w:rsidRPr="00667BD9" w14:paraId="033D9D8F" w14:textId="77777777" w:rsidTr="00912BC0">
        <w:trPr>
          <w:trHeight w:val="20"/>
        </w:trPr>
        <w:tc>
          <w:tcPr>
            <w:tcW w:w="810" w:type="pct"/>
            <w:vMerge/>
          </w:tcPr>
          <w:p w14:paraId="2AC8F914"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7B0831DA" w14:textId="77777777" w:rsidR="00667BD9" w:rsidRPr="00667BD9" w:rsidRDefault="00667BD9" w:rsidP="00667BD9">
            <w:pPr>
              <w:numPr>
                <w:ilvl w:val="0"/>
                <w:numId w:val="3"/>
              </w:numPr>
              <w:spacing w:after="0" w:line="240" w:lineRule="auto"/>
              <w:ind w:left="461"/>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Числовые функции. Предел числовой последовательности</w:t>
            </w:r>
          </w:p>
        </w:tc>
        <w:tc>
          <w:tcPr>
            <w:tcW w:w="583" w:type="pct"/>
            <w:vMerge w:val="restart"/>
            <w:vAlign w:val="center"/>
          </w:tcPr>
          <w:p w14:paraId="046D843E"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4</w:t>
            </w:r>
          </w:p>
        </w:tc>
        <w:tc>
          <w:tcPr>
            <w:tcW w:w="634" w:type="pct"/>
            <w:vMerge/>
          </w:tcPr>
          <w:p w14:paraId="7876DE5D"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p>
        </w:tc>
      </w:tr>
      <w:tr w:rsidR="00912BC0" w:rsidRPr="00667BD9" w14:paraId="038B681B" w14:textId="77777777" w:rsidTr="00912BC0">
        <w:trPr>
          <w:trHeight w:val="20"/>
        </w:trPr>
        <w:tc>
          <w:tcPr>
            <w:tcW w:w="810" w:type="pct"/>
            <w:vMerge/>
          </w:tcPr>
          <w:p w14:paraId="6DD22F85"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3375E07B" w14:textId="77777777" w:rsidR="00667BD9" w:rsidRPr="00667BD9" w:rsidRDefault="00667BD9" w:rsidP="00667BD9">
            <w:pPr>
              <w:numPr>
                <w:ilvl w:val="0"/>
                <w:numId w:val="3"/>
              </w:numPr>
              <w:spacing w:after="0" w:line="240" w:lineRule="auto"/>
              <w:ind w:left="461"/>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Основные теоремы о пределах функций. Непрерывность функций</w:t>
            </w:r>
          </w:p>
        </w:tc>
        <w:tc>
          <w:tcPr>
            <w:tcW w:w="583" w:type="pct"/>
            <w:vMerge/>
            <w:vAlign w:val="center"/>
          </w:tcPr>
          <w:p w14:paraId="4C318D1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634" w:type="pct"/>
            <w:vMerge/>
          </w:tcPr>
          <w:p w14:paraId="23FEDDB0"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p>
        </w:tc>
      </w:tr>
      <w:tr w:rsidR="00912BC0" w:rsidRPr="00667BD9" w14:paraId="559B209E" w14:textId="77777777" w:rsidTr="00912BC0">
        <w:trPr>
          <w:trHeight w:val="20"/>
        </w:trPr>
        <w:tc>
          <w:tcPr>
            <w:tcW w:w="810" w:type="pct"/>
            <w:vMerge/>
          </w:tcPr>
          <w:p w14:paraId="16258C02"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3978E50B" w14:textId="77777777" w:rsidR="00667BD9" w:rsidRPr="00667BD9" w:rsidRDefault="00667BD9" w:rsidP="00667BD9">
            <w:pPr>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3" w:type="pct"/>
            <w:vAlign w:val="center"/>
          </w:tcPr>
          <w:p w14:paraId="6DF7B94D"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2</w:t>
            </w:r>
          </w:p>
        </w:tc>
        <w:tc>
          <w:tcPr>
            <w:tcW w:w="634" w:type="pct"/>
            <w:vMerge/>
          </w:tcPr>
          <w:p w14:paraId="538CA4CD"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p>
        </w:tc>
      </w:tr>
      <w:tr w:rsidR="00912BC0" w:rsidRPr="00667BD9" w14:paraId="6A255BAD" w14:textId="77777777" w:rsidTr="00912BC0">
        <w:trPr>
          <w:trHeight w:val="20"/>
        </w:trPr>
        <w:tc>
          <w:tcPr>
            <w:tcW w:w="810" w:type="pct"/>
            <w:vMerge/>
          </w:tcPr>
          <w:p w14:paraId="3B3F2690"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00B74200"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8. Вычисление пределов функций</w:t>
            </w:r>
          </w:p>
        </w:tc>
        <w:tc>
          <w:tcPr>
            <w:tcW w:w="583" w:type="pct"/>
            <w:vAlign w:val="center"/>
          </w:tcPr>
          <w:p w14:paraId="116BABC1"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2</w:t>
            </w:r>
          </w:p>
        </w:tc>
        <w:tc>
          <w:tcPr>
            <w:tcW w:w="634" w:type="pct"/>
            <w:vMerge/>
          </w:tcPr>
          <w:p w14:paraId="6AA8D5F7"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p>
        </w:tc>
      </w:tr>
      <w:tr w:rsidR="00912BC0" w:rsidRPr="00667BD9" w14:paraId="70E637B5" w14:textId="77777777" w:rsidTr="00912BC0">
        <w:trPr>
          <w:trHeight w:val="20"/>
        </w:trPr>
        <w:tc>
          <w:tcPr>
            <w:tcW w:w="810" w:type="pct"/>
            <w:vMerge/>
          </w:tcPr>
          <w:p w14:paraId="363AF66E"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0F0CBA1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Самостоятельная работа обучающихся </w:t>
            </w:r>
          </w:p>
        </w:tc>
        <w:tc>
          <w:tcPr>
            <w:tcW w:w="583" w:type="pct"/>
            <w:vAlign w:val="center"/>
          </w:tcPr>
          <w:p w14:paraId="764C0647" w14:textId="36684AEF" w:rsidR="00667BD9" w:rsidRPr="00667BD9" w:rsidRDefault="00912BC0" w:rsidP="00912BC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634" w:type="pct"/>
            <w:vMerge/>
          </w:tcPr>
          <w:p w14:paraId="5D99D0A5"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p>
        </w:tc>
      </w:tr>
      <w:tr w:rsidR="00912BC0" w:rsidRPr="00667BD9" w14:paraId="0C25825C" w14:textId="77777777" w:rsidTr="00912BC0">
        <w:trPr>
          <w:trHeight w:val="337"/>
        </w:trPr>
        <w:tc>
          <w:tcPr>
            <w:tcW w:w="810" w:type="pct"/>
            <w:vMerge w:val="restart"/>
          </w:tcPr>
          <w:p w14:paraId="4AF41EED"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Тема 2.2. Дифференциальное исчисление функции одной переменной</w:t>
            </w:r>
          </w:p>
        </w:tc>
        <w:tc>
          <w:tcPr>
            <w:tcW w:w="2973" w:type="pct"/>
          </w:tcPr>
          <w:p w14:paraId="125353D3"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21C38472" w14:textId="1DE50DD9"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1</w:t>
            </w:r>
            <w:r w:rsidR="00912BC0">
              <w:rPr>
                <w:rFonts w:ascii="Times New Roman" w:eastAsia="Times New Roman" w:hAnsi="Times New Roman" w:cs="Times New Roman"/>
                <w:b/>
                <w:iCs/>
                <w:sz w:val="24"/>
                <w:szCs w:val="24"/>
                <w:lang w:eastAsia="ru-RU"/>
              </w:rPr>
              <w:t>2</w:t>
            </w:r>
          </w:p>
        </w:tc>
        <w:tc>
          <w:tcPr>
            <w:tcW w:w="634" w:type="pct"/>
            <w:vMerge w:val="restart"/>
          </w:tcPr>
          <w:p w14:paraId="64BCC521"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38E37A46"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09D6AFDE"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74CAD93" w14:textId="77777777" w:rsidTr="00912BC0">
        <w:trPr>
          <w:trHeight w:val="208"/>
        </w:trPr>
        <w:tc>
          <w:tcPr>
            <w:tcW w:w="810" w:type="pct"/>
            <w:vMerge/>
          </w:tcPr>
          <w:p w14:paraId="1606CB6E"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1DB703CB" w14:textId="77777777" w:rsidR="00667BD9" w:rsidRPr="00667BD9" w:rsidRDefault="00667BD9" w:rsidP="00667BD9">
            <w:pPr>
              <w:numPr>
                <w:ilvl w:val="0"/>
                <w:numId w:val="4"/>
              </w:numPr>
              <w:suppressAutoHyphens/>
              <w:spacing w:after="0" w:line="240" w:lineRule="auto"/>
              <w:ind w:left="461"/>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Понятие производной. Таблица производных. Основные правила дифференцирования.</w:t>
            </w:r>
          </w:p>
        </w:tc>
        <w:tc>
          <w:tcPr>
            <w:tcW w:w="583" w:type="pct"/>
            <w:vMerge w:val="restart"/>
            <w:vAlign w:val="center"/>
          </w:tcPr>
          <w:p w14:paraId="11194B81"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6</w:t>
            </w:r>
          </w:p>
        </w:tc>
        <w:tc>
          <w:tcPr>
            <w:tcW w:w="634" w:type="pct"/>
            <w:vMerge/>
          </w:tcPr>
          <w:p w14:paraId="127255A7"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BA10D3F" w14:textId="77777777" w:rsidTr="00912BC0">
        <w:trPr>
          <w:trHeight w:val="208"/>
        </w:trPr>
        <w:tc>
          <w:tcPr>
            <w:tcW w:w="810" w:type="pct"/>
            <w:vMerge/>
          </w:tcPr>
          <w:p w14:paraId="63ABCC4C"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50C96F07" w14:textId="77777777" w:rsidR="00667BD9" w:rsidRPr="00667BD9" w:rsidRDefault="00667BD9" w:rsidP="00667BD9">
            <w:pPr>
              <w:numPr>
                <w:ilvl w:val="0"/>
                <w:numId w:val="4"/>
              </w:numPr>
              <w:suppressAutoHyphens/>
              <w:spacing w:after="0" w:line="240" w:lineRule="auto"/>
              <w:ind w:left="401"/>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Основные теоремы дифференциального исчисления. Исследование функций с помощью производных.</w:t>
            </w:r>
          </w:p>
        </w:tc>
        <w:tc>
          <w:tcPr>
            <w:tcW w:w="583" w:type="pct"/>
            <w:vMerge/>
            <w:vAlign w:val="center"/>
          </w:tcPr>
          <w:p w14:paraId="5AB53D34"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75F9CFAD"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EA57366" w14:textId="77777777" w:rsidTr="00912BC0">
        <w:trPr>
          <w:trHeight w:val="208"/>
        </w:trPr>
        <w:tc>
          <w:tcPr>
            <w:tcW w:w="810" w:type="pct"/>
            <w:vMerge/>
          </w:tcPr>
          <w:p w14:paraId="3C85E4DB"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77A97D85" w14:textId="77777777" w:rsidR="00667BD9" w:rsidRPr="00667BD9" w:rsidRDefault="00667BD9" w:rsidP="00667BD9">
            <w:pPr>
              <w:numPr>
                <w:ilvl w:val="0"/>
                <w:numId w:val="4"/>
              </w:numPr>
              <w:suppressAutoHyphens/>
              <w:spacing w:after="0" w:line="240" w:lineRule="auto"/>
              <w:ind w:left="401"/>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Дифференциал и его приложения.</w:t>
            </w:r>
          </w:p>
        </w:tc>
        <w:tc>
          <w:tcPr>
            <w:tcW w:w="583" w:type="pct"/>
            <w:vMerge/>
            <w:vAlign w:val="center"/>
          </w:tcPr>
          <w:p w14:paraId="3C4160F6"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33318AC5"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E271690" w14:textId="77777777" w:rsidTr="00934B2D">
        <w:trPr>
          <w:trHeight w:val="197"/>
        </w:trPr>
        <w:tc>
          <w:tcPr>
            <w:tcW w:w="810" w:type="pct"/>
            <w:vMerge/>
          </w:tcPr>
          <w:p w14:paraId="7C48BCA2"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0D7995FB"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В том числе практических и лабораторных занятий</w:t>
            </w:r>
          </w:p>
        </w:tc>
        <w:tc>
          <w:tcPr>
            <w:tcW w:w="583" w:type="pct"/>
            <w:vAlign w:val="center"/>
          </w:tcPr>
          <w:p w14:paraId="0C7B6CDE"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4</w:t>
            </w:r>
          </w:p>
        </w:tc>
        <w:tc>
          <w:tcPr>
            <w:tcW w:w="634" w:type="pct"/>
            <w:vMerge/>
          </w:tcPr>
          <w:p w14:paraId="760C3A57"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20594390" w14:textId="77777777" w:rsidTr="00912BC0">
        <w:trPr>
          <w:trHeight w:val="208"/>
        </w:trPr>
        <w:tc>
          <w:tcPr>
            <w:tcW w:w="810" w:type="pct"/>
            <w:vMerge/>
          </w:tcPr>
          <w:p w14:paraId="4C996F00"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354420ED" w14:textId="77777777" w:rsidR="00667BD9" w:rsidRPr="00667BD9" w:rsidRDefault="00667BD9" w:rsidP="00667BD9">
            <w:pPr>
              <w:suppressAutoHyphens/>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9. Вычисление производных.</w:t>
            </w:r>
          </w:p>
        </w:tc>
        <w:tc>
          <w:tcPr>
            <w:tcW w:w="583" w:type="pct"/>
            <w:vAlign w:val="center"/>
          </w:tcPr>
          <w:p w14:paraId="11AFFA58" w14:textId="77777777" w:rsidR="00667BD9" w:rsidRPr="00667BD9" w:rsidRDefault="00667BD9" w:rsidP="00667BD9">
            <w:pPr>
              <w:spacing w:after="0" w:line="240" w:lineRule="auto"/>
              <w:jc w:val="center"/>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2</w:t>
            </w:r>
          </w:p>
        </w:tc>
        <w:tc>
          <w:tcPr>
            <w:tcW w:w="634" w:type="pct"/>
            <w:vMerge/>
          </w:tcPr>
          <w:p w14:paraId="2723B812"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71CCA5DB" w14:textId="77777777" w:rsidTr="00912BC0">
        <w:trPr>
          <w:trHeight w:val="208"/>
        </w:trPr>
        <w:tc>
          <w:tcPr>
            <w:tcW w:w="810" w:type="pct"/>
            <w:vMerge/>
          </w:tcPr>
          <w:p w14:paraId="1B81A78F"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5805CDEC" w14:textId="77777777" w:rsidR="00667BD9" w:rsidRPr="00667BD9" w:rsidRDefault="00667BD9" w:rsidP="00667BD9">
            <w:pPr>
              <w:suppressAutoHyphens/>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10. Исследование функций с помощью производных.</w:t>
            </w:r>
          </w:p>
        </w:tc>
        <w:tc>
          <w:tcPr>
            <w:tcW w:w="583" w:type="pct"/>
            <w:vAlign w:val="center"/>
          </w:tcPr>
          <w:p w14:paraId="71B9C0AE" w14:textId="77777777" w:rsidR="00667BD9" w:rsidRPr="00667BD9" w:rsidRDefault="00667BD9" w:rsidP="00667BD9">
            <w:pPr>
              <w:spacing w:after="0" w:line="240" w:lineRule="auto"/>
              <w:jc w:val="center"/>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2</w:t>
            </w:r>
          </w:p>
        </w:tc>
        <w:tc>
          <w:tcPr>
            <w:tcW w:w="634" w:type="pct"/>
            <w:vMerge/>
          </w:tcPr>
          <w:p w14:paraId="7E21CD44"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2CA6AB69" w14:textId="77777777" w:rsidTr="00912BC0">
        <w:trPr>
          <w:trHeight w:val="208"/>
        </w:trPr>
        <w:tc>
          <w:tcPr>
            <w:tcW w:w="810" w:type="pct"/>
            <w:vMerge/>
          </w:tcPr>
          <w:p w14:paraId="5303C203"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5236C5E1"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1A522BF2" w14:textId="60C310CC" w:rsidR="00667BD9" w:rsidRPr="00667BD9" w:rsidRDefault="00912BC0" w:rsidP="00912BC0">
            <w:pPr>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w:t>
            </w:r>
          </w:p>
        </w:tc>
        <w:tc>
          <w:tcPr>
            <w:tcW w:w="634" w:type="pct"/>
            <w:vMerge/>
          </w:tcPr>
          <w:p w14:paraId="5D6CA945"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AFFA206" w14:textId="77777777" w:rsidTr="00912BC0">
        <w:trPr>
          <w:trHeight w:val="75"/>
        </w:trPr>
        <w:tc>
          <w:tcPr>
            <w:tcW w:w="810" w:type="pct"/>
            <w:vMerge w:val="restart"/>
          </w:tcPr>
          <w:p w14:paraId="110AB1D7"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Тема 2.3. </w:t>
            </w:r>
            <w:r w:rsidRPr="00667BD9">
              <w:rPr>
                <w:rFonts w:ascii="Times New Roman" w:eastAsia="Times New Roman" w:hAnsi="Times New Roman" w:cs="Times New Roman"/>
                <w:b/>
                <w:bCs/>
                <w:sz w:val="24"/>
                <w:szCs w:val="24"/>
                <w:lang w:eastAsia="ru-RU"/>
              </w:rPr>
              <w:lastRenderedPageBreak/>
              <w:t>Дифференциальные уравнения</w:t>
            </w:r>
          </w:p>
        </w:tc>
        <w:tc>
          <w:tcPr>
            <w:tcW w:w="2973" w:type="pct"/>
          </w:tcPr>
          <w:p w14:paraId="62553EA6"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lastRenderedPageBreak/>
              <w:t>Содержание учебного материала</w:t>
            </w:r>
          </w:p>
        </w:tc>
        <w:tc>
          <w:tcPr>
            <w:tcW w:w="583" w:type="pct"/>
            <w:vAlign w:val="center"/>
          </w:tcPr>
          <w:p w14:paraId="7B515352" w14:textId="2B35AB33" w:rsidR="00667BD9" w:rsidRPr="00667BD9" w:rsidRDefault="00912BC0" w:rsidP="00667BD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c>
          <w:tcPr>
            <w:tcW w:w="634" w:type="pct"/>
            <w:vMerge w:val="restart"/>
          </w:tcPr>
          <w:p w14:paraId="79F67C01"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00001F17"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lastRenderedPageBreak/>
              <w:t xml:space="preserve">ПК 1.1, ПК 2.1. </w:t>
            </w:r>
          </w:p>
          <w:p w14:paraId="1FB5580D"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DD2FE7E" w14:textId="77777777" w:rsidTr="00912BC0">
        <w:trPr>
          <w:trHeight w:val="70"/>
        </w:trPr>
        <w:tc>
          <w:tcPr>
            <w:tcW w:w="810" w:type="pct"/>
            <w:vMerge/>
          </w:tcPr>
          <w:p w14:paraId="0BF78365"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31786A8C" w14:textId="77777777" w:rsidR="00667BD9" w:rsidRPr="00667BD9" w:rsidRDefault="00667BD9" w:rsidP="00667BD9">
            <w:pPr>
              <w:suppressAutoHyphens/>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Виды дифференциальных уравнений первого порядка. Методы решения линейных дифференциальных уравнений первого порядка.</w:t>
            </w:r>
          </w:p>
        </w:tc>
        <w:tc>
          <w:tcPr>
            <w:tcW w:w="583" w:type="pct"/>
            <w:vAlign w:val="center"/>
          </w:tcPr>
          <w:p w14:paraId="739C40D1"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4</w:t>
            </w:r>
          </w:p>
        </w:tc>
        <w:tc>
          <w:tcPr>
            <w:tcW w:w="634" w:type="pct"/>
            <w:vMerge/>
          </w:tcPr>
          <w:p w14:paraId="4C6F8876"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12886FC4" w14:textId="77777777" w:rsidTr="00912BC0">
        <w:trPr>
          <w:trHeight w:val="70"/>
        </w:trPr>
        <w:tc>
          <w:tcPr>
            <w:tcW w:w="810" w:type="pct"/>
            <w:vMerge/>
          </w:tcPr>
          <w:p w14:paraId="527A09A1"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2ED04805"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В том числе практических и лабораторных занятий</w:t>
            </w:r>
          </w:p>
        </w:tc>
        <w:tc>
          <w:tcPr>
            <w:tcW w:w="583" w:type="pct"/>
            <w:vAlign w:val="center"/>
          </w:tcPr>
          <w:p w14:paraId="0767BC30"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4</w:t>
            </w:r>
          </w:p>
        </w:tc>
        <w:tc>
          <w:tcPr>
            <w:tcW w:w="634" w:type="pct"/>
            <w:vMerge/>
          </w:tcPr>
          <w:p w14:paraId="31AB4525"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EBD98CD" w14:textId="77777777" w:rsidTr="00912BC0">
        <w:trPr>
          <w:trHeight w:val="70"/>
        </w:trPr>
        <w:tc>
          <w:tcPr>
            <w:tcW w:w="810" w:type="pct"/>
            <w:vMerge/>
          </w:tcPr>
          <w:p w14:paraId="17346515"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501696EB"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11. Решение дифференциальных уравнений</w:t>
            </w:r>
          </w:p>
        </w:tc>
        <w:tc>
          <w:tcPr>
            <w:tcW w:w="583" w:type="pct"/>
            <w:vAlign w:val="center"/>
          </w:tcPr>
          <w:p w14:paraId="0DA8895E" w14:textId="77777777" w:rsidR="00667BD9" w:rsidRPr="00667BD9" w:rsidRDefault="00667BD9" w:rsidP="00667BD9">
            <w:pPr>
              <w:spacing w:after="0" w:line="240" w:lineRule="auto"/>
              <w:jc w:val="center"/>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4</w:t>
            </w:r>
          </w:p>
        </w:tc>
        <w:tc>
          <w:tcPr>
            <w:tcW w:w="634" w:type="pct"/>
            <w:vMerge/>
          </w:tcPr>
          <w:p w14:paraId="15AAA661"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5F2EE6D5" w14:textId="77777777" w:rsidTr="00912BC0">
        <w:trPr>
          <w:trHeight w:val="70"/>
        </w:trPr>
        <w:tc>
          <w:tcPr>
            <w:tcW w:w="810" w:type="pct"/>
            <w:vMerge/>
          </w:tcPr>
          <w:p w14:paraId="5A9BC7D6"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254E5501"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491FCF4B" w14:textId="6C75080F" w:rsidR="00667BD9" w:rsidRPr="00667BD9" w:rsidRDefault="00912BC0" w:rsidP="00667BD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34" w:type="pct"/>
            <w:vMerge/>
          </w:tcPr>
          <w:p w14:paraId="64605878"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7E6E4571" w14:textId="77777777" w:rsidTr="00912BC0">
        <w:trPr>
          <w:trHeight w:val="75"/>
        </w:trPr>
        <w:tc>
          <w:tcPr>
            <w:tcW w:w="810" w:type="pct"/>
            <w:vMerge w:val="restart"/>
          </w:tcPr>
          <w:p w14:paraId="255A6128"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Тема 2.4. Интегральное исчисление функций одной переменной</w:t>
            </w:r>
          </w:p>
        </w:tc>
        <w:tc>
          <w:tcPr>
            <w:tcW w:w="2973" w:type="pct"/>
          </w:tcPr>
          <w:p w14:paraId="174E04F7"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27212B82" w14:textId="653C07D0"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1</w:t>
            </w:r>
            <w:r w:rsidR="00912BC0">
              <w:rPr>
                <w:rFonts w:ascii="Times New Roman" w:eastAsia="Times New Roman" w:hAnsi="Times New Roman" w:cs="Times New Roman"/>
                <w:b/>
                <w:iCs/>
                <w:sz w:val="24"/>
                <w:szCs w:val="24"/>
                <w:lang w:eastAsia="ru-RU"/>
              </w:rPr>
              <w:t>4</w:t>
            </w:r>
          </w:p>
        </w:tc>
        <w:tc>
          <w:tcPr>
            <w:tcW w:w="634" w:type="pct"/>
            <w:vMerge w:val="restart"/>
          </w:tcPr>
          <w:p w14:paraId="3E8EE169"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0A6A420E"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2974BC73"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2106B7DD" w14:textId="77777777" w:rsidTr="00912BC0">
        <w:trPr>
          <w:trHeight w:val="70"/>
        </w:trPr>
        <w:tc>
          <w:tcPr>
            <w:tcW w:w="810" w:type="pct"/>
            <w:vMerge/>
          </w:tcPr>
          <w:p w14:paraId="676AECB2"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0C075131" w14:textId="77777777" w:rsidR="00667BD9" w:rsidRPr="00667BD9" w:rsidRDefault="00667BD9" w:rsidP="00667BD9">
            <w:pPr>
              <w:numPr>
                <w:ilvl w:val="0"/>
                <w:numId w:val="9"/>
              </w:numPr>
              <w:suppressAutoHyphens/>
              <w:spacing w:after="0" w:line="240" w:lineRule="auto"/>
              <w:ind w:left="318"/>
              <w:contextualSpacing/>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Первообразная и неопределенный интеграл. Методы интегрирования</w:t>
            </w:r>
          </w:p>
        </w:tc>
        <w:tc>
          <w:tcPr>
            <w:tcW w:w="583" w:type="pct"/>
            <w:vMerge w:val="restart"/>
            <w:vAlign w:val="center"/>
          </w:tcPr>
          <w:p w14:paraId="0FC28731"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6</w:t>
            </w:r>
          </w:p>
        </w:tc>
        <w:tc>
          <w:tcPr>
            <w:tcW w:w="634" w:type="pct"/>
            <w:vMerge/>
          </w:tcPr>
          <w:p w14:paraId="34C913BB"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912BC0" w:rsidRPr="00667BD9" w14:paraId="03B15FEE" w14:textId="77777777" w:rsidTr="00912BC0">
        <w:trPr>
          <w:trHeight w:val="70"/>
        </w:trPr>
        <w:tc>
          <w:tcPr>
            <w:tcW w:w="810" w:type="pct"/>
            <w:vMerge/>
          </w:tcPr>
          <w:p w14:paraId="19C86557"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37E47C18" w14:textId="77777777" w:rsidR="00667BD9" w:rsidRPr="00667BD9" w:rsidRDefault="00667BD9" w:rsidP="00667BD9">
            <w:pPr>
              <w:numPr>
                <w:ilvl w:val="0"/>
                <w:numId w:val="9"/>
              </w:numPr>
              <w:suppressAutoHyphens/>
              <w:spacing w:after="0" w:line="240" w:lineRule="auto"/>
              <w:ind w:left="318"/>
              <w:contextualSpacing/>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Определенный интеграл и его свойства. Приложения определенного интеграла</w:t>
            </w:r>
          </w:p>
        </w:tc>
        <w:tc>
          <w:tcPr>
            <w:tcW w:w="583" w:type="pct"/>
            <w:vMerge/>
            <w:vAlign w:val="center"/>
          </w:tcPr>
          <w:p w14:paraId="5379751E"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758ED5EA"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912BC0" w:rsidRPr="00667BD9" w14:paraId="745F6B31" w14:textId="77777777" w:rsidTr="00912BC0">
        <w:trPr>
          <w:trHeight w:val="70"/>
        </w:trPr>
        <w:tc>
          <w:tcPr>
            <w:tcW w:w="810" w:type="pct"/>
            <w:vMerge/>
          </w:tcPr>
          <w:p w14:paraId="46B9F2EB"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66A909D2"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В том числе практических и лабораторных занятий</w:t>
            </w:r>
          </w:p>
        </w:tc>
        <w:tc>
          <w:tcPr>
            <w:tcW w:w="583" w:type="pct"/>
            <w:vAlign w:val="center"/>
          </w:tcPr>
          <w:p w14:paraId="7DEA9F11" w14:textId="2A509C20" w:rsidR="00667BD9" w:rsidRPr="00667BD9" w:rsidRDefault="00912BC0" w:rsidP="00667BD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634" w:type="pct"/>
            <w:vMerge/>
          </w:tcPr>
          <w:p w14:paraId="2CE550F4"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912BC0" w:rsidRPr="00667BD9" w14:paraId="0767FC5F" w14:textId="77777777" w:rsidTr="00912BC0">
        <w:trPr>
          <w:trHeight w:val="70"/>
        </w:trPr>
        <w:tc>
          <w:tcPr>
            <w:tcW w:w="810" w:type="pct"/>
            <w:vMerge/>
          </w:tcPr>
          <w:p w14:paraId="0BA02CBE"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1AE124E8"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12. Вычисление определенных интегралов</w:t>
            </w:r>
          </w:p>
        </w:tc>
        <w:tc>
          <w:tcPr>
            <w:tcW w:w="583" w:type="pct"/>
            <w:vAlign w:val="center"/>
          </w:tcPr>
          <w:p w14:paraId="4A518E61" w14:textId="77777777" w:rsidR="00667BD9" w:rsidRPr="00667BD9" w:rsidRDefault="00667BD9" w:rsidP="00667BD9">
            <w:pPr>
              <w:spacing w:after="0" w:line="240" w:lineRule="auto"/>
              <w:jc w:val="center"/>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2</w:t>
            </w:r>
          </w:p>
        </w:tc>
        <w:tc>
          <w:tcPr>
            <w:tcW w:w="634" w:type="pct"/>
            <w:vMerge/>
          </w:tcPr>
          <w:p w14:paraId="35CFFE9F"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912BC0" w:rsidRPr="00667BD9" w14:paraId="52E626A1" w14:textId="77777777" w:rsidTr="00912BC0">
        <w:trPr>
          <w:trHeight w:val="70"/>
        </w:trPr>
        <w:tc>
          <w:tcPr>
            <w:tcW w:w="810" w:type="pct"/>
            <w:vMerge/>
          </w:tcPr>
          <w:p w14:paraId="3B497D7D"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0D5FE800"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13. Решение практических задач с применением свойств интегралов</w:t>
            </w:r>
          </w:p>
        </w:tc>
        <w:tc>
          <w:tcPr>
            <w:tcW w:w="583" w:type="pct"/>
            <w:vAlign w:val="center"/>
          </w:tcPr>
          <w:p w14:paraId="3353F555" w14:textId="23A4A3A4" w:rsidR="00667BD9" w:rsidRPr="00667BD9" w:rsidRDefault="00912BC0" w:rsidP="00667BD9">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34" w:type="pct"/>
            <w:vMerge/>
          </w:tcPr>
          <w:p w14:paraId="36F79399"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912BC0" w:rsidRPr="00667BD9" w14:paraId="366910B8" w14:textId="77777777" w:rsidTr="00912BC0">
        <w:trPr>
          <w:trHeight w:val="70"/>
        </w:trPr>
        <w:tc>
          <w:tcPr>
            <w:tcW w:w="810" w:type="pct"/>
            <w:vMerge/>
          </w:tcPr>
          <w:p w14:paraId="6264C45B"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4ECDB70B"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44F3EE9F" w14:textId="1E2B71DF" w:rsidR="00667BD9" w:rsidRPr="00667BD9" w:rsidRDefault="00912BC0" w:rsidP="00667BD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634" w:type="pct"/>
            <w:vMerge/>
          </w:tcPr>
          <w:p w14:paraId="5D162A7E"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667BD9" w:rsidRPr="00667BD9" w14:paraId="1E6C0DF8" w14:textId="77777777" w:rsidTr="00912BC0">
        <w:tc>
          <w:tcPr>
            <w:tcW w:w="3782" w:type="pct"/>
            <w:gridSpan w:val="2"/>
          </w:tcPr>
          <w:p w14:paraId="77B340BA" w14:textId="142A0B06"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Промежуточная аттестация</w:t>
            </w:r>
            <w:r w:rsidR="00912BC0">
              <w:rPr>
                <w:rFonts w:ascii="Times New Roman" w:eastAsia="Times New Roman" w:hAnsi="Times New Roman" w:cs="Times New Roman"/>
                <w:b/>
                <w:sz w:val="24"/>
                <w:szCs w:val="24"/>
                <w:lang w:eastAsia="ru-RU"/>
              </w:rPr>
              <w:t xml:space="preserve"> в форме дифференцированного зачета</w:t>
            </w:r>
          </w:p>
        </w:tc>
        <w:tc>
          <w:tcPr>
            <w:tcW w:w="583" w:type="pct"/>
            <w:vAlign w:val="center"/>
          </w:tcPr>
          <w:p w14:paraId="32C71043" w14:textId="2BF59669" w:rsidR="00667BD9" w:rsidRPr="00667BD9" w:rsidRDefault="00912BC0" w:rsidP="00667BD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34" w:type="pct"/>
          </w:tcPr>
          <w:p w14:paraId="19C7BB60"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667BD9" w:rsidRPr="00667BD9" w14:paraId="2F2CA29C" w14:textId="77777777" w:rsidTr="00912BC0">
        <w:trPr>
          <w:trHeight w:val="20"/>
        </w:trPr>
        <w:tc>
          <w:tcPr>
            <w:tcW w:w="3782" w:type="pct"/>
            <w:gridSpan w:val="2"/>
          </w:tcPr>
          <w:p w14:paraId="3260B07F"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Всего:</w:t>
            </w:r>
          </w:p>
        </w:tc>
        <w:tc>
          <w:tcPr>
            <w:tcW w:w="583" w:type="pct"/>
            <w:vAlign w:val="center"/>
          </w:tcPr>
          <w:p w14:paraId="425FC3F7" w14:textId="2380FD0A" w:rsidR="00667BD9" w:rsidRPr="00667BD9" w:rsidRDefault="00912BC0" w:rsidP="00667BD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84</w:t>
            </w:r>
          </w:p>
        </w:tc>
        <w:tc>
          <w:tcPr>
            <w:tcW w:w="634" w:type="pct"/>
          </w:tcPr>
          <w:p w14:paraId="6EEDADAC"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p>
        </w:tc>
      </w:tr>
    </w:tbl>
    <w:p w14:paraId="5E670FB7" w14:textId="77777777" w:rsidR="00667BD9" w:rsidRPr="00667BD9" w:rsidRDefault="00667BD9" w:rsidP="00667BD9">
      <w:pPr>
        <w:spacing w:after="0" w:line="240" w:lineRule="auto"/>
        <w:ind w:firstLine="709"/>
        <w:rPr>
          <w:rFonts w:ascii="Times New Roman" w:eastAsia="Times New Roman" w:hAnsi="Times New Roman" w:cs="Times New Roman"/>
          <w:i/>
          <w:sz w:val="24"/>
          <w:szCs w:val="24"/>
          <w:lang w:eastAsia="ru-RU"/>
        </w:rPr>
        <w:sectPr w:rsidR="00667BD9" w:rsidRPr="00667BD9" w:rsidSect="00667BD9">
          <w:pgSz w:w="16840" w:h="11907" w:orient="landscape"/>
          <w:pgMar w:top="851" w:right="851" w:bottom="851" w:left="1418" w:header="709" w:footer="709" w:gutter="0"/>
          <w:cols w:space="720"/>
        </w:sectPr>
      </w:pPr>
    </w:p>
    <w:p w14:paraId="32D2BF8A" w14:textId="77777777" w:rsidR="00667BD9" w:rsidRPr="00667BD9" w:rsidRDefault="00667BD9" w:rsidP="00667BD9">
      <w:pPr>
        <w:spacing w:after="0" w:line="240" w:lineRule="auto"/>
        <w:ind w:left="1353"/>
        <w:jc w:val="center"/>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lastRenderedPageBreak/>
        <w:t>3. УСЛОВИЯ РЕАЛИЗАЦИИ УЧЕБНОЙ ДИСЦИПЛИНЫ</w:t>
      </w:r>
    </w:p>
    <w:p w14:paraId="5A0AE5BA" w14:textId="77777777" w:rsidR="00667BD9" w:rsidRPr="00667BD9" w:rsidRDefault="00667BD9" w:rsidP="00667BD9">
      <w:pPr>
        <w:suppressAutoHyphens/>
        <w:spacing w:after="0" w:line="240" w:lineRule="auto"/>
        <w:ind w:firstLine="709"/>
        <w:jc w:val="both"/>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3.1. Для реализации программы учебной дисциплины должны быть предусмотрены следующие специальные помещения:</w:t>
      </w:r>
    </w:p>
    <w:p w14:paraId="6F1BED2E" w14:textId="77777777" w:rsidR="00667BD9" w:rsidRPr="00667BD9" w:rsidRDefault="00667BD9" w:rsidP="00667BD9">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667BD9">
        <w:rPr>
          <w:rFonts w:ascii="Times New Roman" w:hAnsi="Times New Roman" w:cs="Times New Roman"/>
          <w:bCs/>
          <w:sz w:val="24"/>
          <w:szCs w:val="24"/>
        </w:rPr>
        <w:t>Кабинет</w:t>
      </w:r>
      <w:r w:rsidRPr="00667BD9">
        <w:rPr>
          <w:rFonts w:ascii="Times New Roman" w:hAnsi="Times New Roman" w:cs="Times New Roman"/>
          <w:bCs/>
          <w:i/>
          <w:sz w:val="24"/>
          <w:szCs w:val="24"/>
        </w:rPr>
        <w:t xml:space="preserve"> </w:t>
      </w:r>
      <w:r w:rsidRPr="00667BD9">
        <w:rPr>
          <w:rFonts w:ascii="Times New Roman" w:eastAsia="Times New Roman" w:hAnsi="Times New Roman" w:cs="Times New Roman"/>
          <w:bCs/>
          <w:sz w:val="24"/>
          <w:szCs w:val="24"/>
          <w:lang w:eastAsia="ru-RU"/>
        </w:rPr>
        <w:t xml:space="preserve">«Математических дисциплин», </w:t>
      </w:r>
      <w:r w:rsidRPr="00667BD9">
        <w:rPr>
          <w:rFonts w:ascii="Times New Roman" w:hAnsi="Times New Roman" w:cs="Times New Roman"/>
          <w:sz w:val="24"/>
          <w:szCs w:val="24"/>
        </w:rPr>
        <w:t>оснащенный о</w:t>
      </w:r>
      <w:r w:rsidRPr="00667BD9">
        <w:rPr>
          <w:rFonts w:ascii="Times New Roman" w:hAnsi="Times New Roman" w:cs="Times New Roman"/>
          <w:bCs/>
          <w:sz w:val="24"/>
          <w:szCs w:val="24"/>
        </w:rPr>
        <w:t>борудованием</w:t>
      </w:r>
      <w:r w:rsidRPr="00667BD9">
        <w:rPr>
          <w:rFonts w:ascii="Times New Roman" w:hAnsi="Times New Roman" w:cs="Times New Roman"/>
          <w:bCs/>
          <w:i/>
          <w:sz w:val="24"/>
          <w:szCs w:val="24"/>
        </w:rPr>
        <w:t xml:space="preserve">, </w:t>
      </w:r>
      <w:r w:rsidRPr="00667BD9">
        <w:rPr>
          <w:rFonts w:ascii="Times New Roman" w:hAnsi="Times New Roman" w:cs="Times New Roman"/>
          <w:sz w:val="24"/>
          <w:szCs w:val="24"/>
        </w:rPr>
        <w:t>т</w:t>
      </w:r>
      <w:r w:rsidRPr="00667BD9">
        <w:rPr>
          <w:rFonts w:ascii="Times New Roman" w:hAnsi="Times New Roman" w:cs="Times New Roman"/>
          <w:bCs/>
          <w:sz w:val="24"/>
          <w:szCs w:val="24"/>
        </w:rPr>
        <w:t xml:space="preserve">ехническими средствами обучения: </w:t>
      </w:r>
    </w:p>
    <w:p w14:paraId="1D66EB09" w14:textId="77777777" w:rsidR="00667BD9" w:rsidRPr="00667BD9" w:rsidRDefault="00667BD9" w:rsidP="00667BD9">
      <w:pPr>
        <w:suppressAutoHyphens/>
        <w:spacing w:after="0" w:line="240" w:lineRule="auto"/>
        <w:ind w:firstLine="709"/>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автоматизированное рабочее место преподавателя;</w:t>
      </w:r>
    </w:p>
    <w:p w14:paraId="10536C59" w14:textId="77777777" w:rsidR="00667BD9" w:rsidRPr="00667BD9" w:rsidRDefault="00667BD9" w:rsidP="00667BD9">
      <w:pPr>
        <w:suppressAutoHyphens/>
        <w:spacing w:after="0" w:line="240" w:lineRule="auto"/>
        <w:ind w:firstLine="709"/>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проектор, экран;</w:t>
      </w:r>
    </w:p>
    <w:p w14:paraId="6B704F06" w14:textId="77777777" w:rsidR="00667BD9" w:rsidRPr="00667BD9" w:rsidRDefault="00667BD9" w:rsidP="00667BD9">
      <w:pPr>
        <w:suppressAutoHyphens/>
        <w:spacing w:after="0" w:line="240" w:lineRule="auto"/>
        <w:ind w:firstLine="709"/>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учебные и демонстрационные материалы.</w:t>
      </w:r>
    </w:p>
    <w:p w14:paraId="4E9477F7" w14:textId="77777777" w:rsidR="00667BD9" w:rsidRPr="00667BD9" w:rsidRDefault="00667BD9" w:rsidP="00667BD9">
      <w:pPr>
        <w:suppressAutoHyphens/>
        <w:spacing w:after="0" w:line="240" w:lineRule="auto"/>
        <w:ind w:firstLine="709"/>
        <w:jc w:val="both"/>
        <w:rPr>
          <w:rFonts w:ascii="Times New Roman" w:eastAsia="Times New Roman" w:hAnsi="Times New Roman" w:cs="Times New Roman"/>
          <w:b/>
          <w:bCs/>
          <w:sz w:val="24"/>
          <w:szCs w:val="24"/>
          <w:lang w:eastAsia="ru-RU"/>
        </w:rPr>
      </w:pPr>
    </w:p>
    <w:p w14:paraId="30CB1007" w14:textId="77777777" w:rsidR="00667BD9" w:rsidRPr="00667BD9" w:rsidRDefault="00667BD9" w:rsidP="00667BD9">
      <w:pPr>
        <w:suppressAutoHyphens/>
        <w:spacing w:after="0" w:line="240" w:lineRule="auto"/>
        <w:ind w:firstLine="709"/>
        <w:jc w:val="both"/>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3.2. Информационное обеспечение реализации программы</w:t>
      </w:r>
    </w:p>
    <w:p w14:paraId="7932B973" w14:textId="77777777" w:rsidR="00667BD9" w:rsidRPr="00667BD9" w:rsidRDefault="00667BD9" w:rsidP="00667BD9">
      <w:pPr>
        <w:suppressAutoHyphens/>
        <w:spacing w:after="0" w:line="240" w:lineRule="auto"/>
        <w:ind w:firstLine="709"/>
        <w:jc w:val="both"/>
        <w:rPr>
          <w:rFonts w:ascii="Times New Roman" w:hAnsi="Times New Roman" w:cs="Times New Roman"/>
          <w:bCs/>
          <w:sz w:val="24"/>
          <w:szCs w:val="24"/>
        </w:rPr>
      </w:pPr>
      <w:r w:rsidRPr="00667BD9">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667BD9">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3" w:name="_Hlk90308800"/>
      <w:r w:rsidRPr="00667BD9">
        <w:rPr>
          <w:rFonts w:ascii="Times New Roman" w:hAnsi="Times New Roman" w:cs="Times New Roman"/>
          <w:sz w:val="24"/>
          <w:szCs w:val="24"/>
        </w:rPr>
        <w:t xml:space="preserve">При формировании </w:t>
      </w:r>
      <w:r w:rsidRPr="00667BD9">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bookmarkEnd w:id="3"/>
    </w:p>
    <w:p w14:paraId="2A0179F9" w14:textId="77777777" w:rsidR="00667BD9" w:rsidRPr="00667BD9" w:rsidRDefault="00667BD9" w:rsidP="00667BD9">
      <w:pPr>
        <w:suppressAutoHyphens/>
        <w:spacing w:after="0" w:line="240" w:lineRule="auto"/>
        <w:ind w:firstLine="567"/>
        <w:jc w:val="both"/>
        <w:rPr>
          <w:rFonts w:ascii="Times New Roman" w:eastAsia="Times New Roman" w:hAnsi="Times New Roman" w:cs="Times New Roman"/>
          <w:sz w:val="24"/>
          <w:szCs w:val="24"/>
          <w:lang w:eastAsia="ru-RU"/>
        </w:rPr>
      </w:pPr>
    </w:p>
    <w:p w14:paraId="15B10F6A" w14:textId="77777777" w:rsidR="00667BD9" w:rsidRPr="00667BD9" w:rsidRDefault="00667BD9" w:rsidP="00667BD9">
      <w:pPr>
        <w:suppressAutoHyphens/>
        <w:spacing w:after="0" w:line="240" w:lineRule="auto"/>
        <w:ind w:firstLine="567"/>
        <w:jc w:val="both"/>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3.2.1. Основные печатные издания</w:t>
      </w:r>
    </w:p>
    <w:p w14:paraId="44A913B3" w14:textId="77777777" w:rsidR="00667BD9" w:rsidRPr="00667BD9" w:rsidRDefault="00667BD9" w:rsidP="00667BD9">
      <w:pPr>
        <w:pStyle w:val="a7"/>
        <w:numPr>
          <w:ilvl w:val="0"/>
          <w:numId w:val="10"/>
        </w:numPr>
        <w:spacing w:before="0" w:after="0"/>
        <w:ind w:left="0" w:firstLine="567"/>
        <w:contextualSpacing/>
        <w:jc w:val="both"/>
        <w:rPr>
          <w:lang w:eastAsia="ru-RU"/>
        </w:rPr>
      </w:pPr>
      <w:r w:rsidRPr="00667BD9">
        <w:rPr>
          <w:lang w:eastAsia="ru-RU"/>
        </w:rPr>
        <w:t>Григорьев В.П. Элементы высшей математики: учебник для студ. учреждений сред.проф. образования / В.П.</w:t>
      </w:r>
      <w:r w:rsidRPr="00667BD9">
        <w:rPr>
          <w:lang w:val="ru-RU" w:eastAsia="ru-RU"/>
        </w:rPr>
        <w:t xml:space="preserve"> </w:t>
      </w:r>
      <w:r w:rsidRPr="00667BD9">
        <w:rPr>
          <w:lang w:eastAsia="ru-RU"/>
        </w:rPr>
        <w:t>Григорьев, Ю.А.</w:t>
      </w:r>
      <w:r w:rsidRPr="00667BD9">
        <w:rPr>
          <w:lang w:val="ru-RU" w:eastAsia="ru-RU"/>
        </w:rPr>
        <w:t xml:space="preserve"> </w:t>
      </w:r>
      <w:r w:rsidRPr="00667BD9">
        <w:rPr>
          <w:lang w:eastAsia="ru-RU"/>
        </w:rPr>
        <w:t>Дубинский, Т.Н.</w:t>
      </w:r>
      <w:r w:rsidRPr="00667BD9">
        <w:rPr>
          <w:lang w:val="ru-RU" w:eastAsia="ru-RU"/>
        </w:rPr>
        <w:t xml:space="preserve"> </w:t>
      </w:r>
      <w:r w:rsidRPr="00667BD9">
        <w:rPr>
          <w:lang w:eastAsia="ru-RU"/>
        </w:rPr>
        <w:t>Сабурова. 3-е изд., стер. – М.: Издательский центр «Академия», 2020. – 400 с.</w:t>
      </w:r>
    </w:p>
    <w:p w14:paraId="25658ABA" w14:textId="77777777" w:rsidR="00667BD9" w:rsidRPr="00667BD9" w:rsidRDefault="00667BD9" w:rsidP="00667BD9">
      <w:pPr>
        <w:pStyle w:val="a7"/>
        <w:numPr>
          <w:ilvl w:val="0"/>
          <w:numId w:val="10"/>
        </w:numPr>
        <w:spacing w:before="0" w:after="0"/>
        <w:ind w:left="0" w:firstLine="567"/>
        <w:contextualSpacing/>
        <w:jc w:val="both"/>
        <w:rPr>
          <w:lang w:eastAsia="ru-RU"/>
        </w:rPr>
      </w:pPr>
      <w:r w:rsidRPr="00667BD9">
        <w:rPr>
          <w:color w:val="000000"/>
          <w:lang w:eastAsia="ru-RU"/>
        </w:rPr>
        <w:t>Григорьев, В. П. Сборник задач по высшей  математике: учебное пособие / В. П. Григорьев, Т. Н. Сабурова. - М.: Издательский  Центр "Академия", 2017.-160 с.</w:t>
      </w:r>
    </w:p>
    <w:p w14:paraId="4387CD19" w14:textId="77777777" w:rsidR="00667BD9" w:rsidRPr="00667BD9" w:rsidRDefault="00667BD9" w:rsidP="00667BD9">
      <w:pPr>
        <w:pStyle w:val="a7"/>
        <w:spacing w:before="0" w:after="0"/>
        <w:ind w:left="567"/>
        <w:contextualSpacing/>
        <w:jc w:val="both"/>
        <w:rPr>
          <w:lang w:eastAsia="ru-RU"/>
        </w:rPr>
      </w:pPr>
    </w:p>
    <w:p w14:paraId="4BD41584" w14:textId="77777777" w:rsidR="00667BD9" w:rsidRPr="00667BD9" w:rsidRDefault="00667BD9" w:rsidP="00667BD9">
      <w:pPr>
        <w:spacing w:after="0" w:line="240" w:lineRule="auto"/>
        <w:ind w:firstLine="567"/>
        <w:contextualSpacing/>
        <w:jc w:val="both"/>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 xml:space="preserve">3.2.2. </w:t>
      </w:r>
      <w:r w:rsidRPr="00667BD9">
        <w:rPr>
          <w:rFonts w:ascii="Times New Roman" w:hAnsi="Times New Roman" w:cs="Times New Roman"/>
          <w:b/>
          <w:sz w:val="24"/>
          <w:szCs w:val="24"/>
        </w:rPr>
        <w:t>Основные электронные издания</w:t>
      </w:r>
    </w:p>
    <w:p w14:paraId="224A5633"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 xml:space="preserve">Бардушкин, В. В. Математика. Элементы высшей математики  [Электронный ресурс]: учебник : в 2 т. Т. 1 / В. В. Бардушкин, А. А. Прокофьев. — М.: КУРС: ИНФРА-М, 2020. — 304 с. - Режим доступа: </w:t>
      </w:r>
      <w:hyperlink r:id="rId14" w:history="1">
        <w:r w:rsidRPr="00667BD9">
          <w:rPr>
            <w:rStyle w:val="a6"/>
            <w:lang w:eastAsia="ru-RU"/>
          </w:rPr>
          <w:t>https://znanium.com/catalog/product/1079342</w:t>
        </w:r>
      </w:hyperlink>
      <w:r w:rsidRPr="00667BD9">
        <w:rPr>
          <w:lang w:val="ru-RU" w:eastAsia="ru-RU"/>
        </w:rPr>
        <w:t>.</w:t>
      </w:r>
    </w:p>
    <w:p w14:paraId="18D9B5ED"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Бардушкин, В. В. Математика. Элементы высшей математики: учебник [Электронный ресурс]: в 2 т. Т. 2 / В. В. Бардушкин, А. А. Прокофьев. — М.: КУРС: НИЦ ИНФРА-М, 2021. — 368 с. - Режим доступа: https://znanium.com/catalog/product/1178146</w:t>
      </w:r>
      <w:r w:rsidRPr="00667BD9">
        <w:rPr>
          <w:lang w:val="ru-RU" w:eastAsia="ru-RU"/>
        </w:rPr>
        <w:t>.</w:t>
      </w:r>
    </w:p>
    <w:p w14:paraId="7324FEF1"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Высшая математика : учебник и практикум для среднего профессионального образования / М. Б. Хрипунова [и др.] ; под общей редакцией М. Б. Хрипуновой, И. И. Цыганок. — Москва : Издательство Юрайт, 2022. — 472 с. — (Профессиональное образование). — ISBN 978-5-534-01497-6. — Текст : электронный // Образовательная платформа Юрайт [сайт]. — URL: https://urait.ru/bcode/491581 (дата обращения: 17.08.2022).</w:t>
      </w:r>
    </w:p>
    <w:p w14:paraId="6D554614"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 xml:space="preserve">Антонов, В. И. Элементарная и высшая математика : учебное пособие для спо / В. И. Антонов, Ф. И. Копелевич. — Санкт-Петербург : Лань, 2022. — 136 с. — ISBN 978-5-8114-8759-2. — Текст : электронный // Лань : электронно-библиотечная система. — URL: </w:t>
      </w:r>
      <w:hyperlink r:id="rId15" w:history="1">
        <w:r w:rsidRPr="00667BD9">
          <w:rPr>
            <w:rStyle w:val="a6"/>
            <w:lang w:eastAsia="ru-RU"/>
          </w:rPr>
          <w:t>https://e.lanbook.com/book/208562</w:t>
        </w:r>
      </w:hyperlink>
      <w:r w:rsidRPr="00667BD9">
        <w:rPr>
          <w:lang w:val="ru-RU" w:eastAsia="ru-RU"/>
        </w:rPr>
        <w:t xml:space="preserve"> </w:t>
      </w:r>
      <w:r w:rsidRPr="00667BD9">
        <w:rPr>
          <w:lang w:eastAsia="ru-RU"/>
        </w:rPr>
        <w:t xml:space="preserve"> (дата обращения: 18.08.2022).</w:t>
      </w:r>
    </w:p>
    <w:p w14:paraId="7B6E6812"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 xml:space="preserve">Шипачев, В. С. Начала высшей математики : учебное пособие для спо / В. С. Шипачев. — 2-е изд., стер. — Санкт-Петербург : Лань, 2022. — 384 с. — ISBN 978-5-8114-9048-6. — Текст : электронный // Лань : электронно-библиотечная система. — URL: </w:t>
      </w:r>
      <w:hyperlink r:id="rId16" w:history="1">
        <w:r w:rsidRPr="00667BD9">
          <w:rPr>
            <w:rStyle w:val="a6"/>
            <w:lang w:eastAsia="ru-RU"/>
          </w:rPr>
          <w:t>https://e.lanbook.com/book/183785</w:t>
        </w:r>
      </w:hyperlink>
      <w:r w:rsidRPr="00667BD9">
        <w:rPr>
          <w:lang w:val="ru-RU" w:eastAsia="ru-RU"/>
        </w:rPr>
        <w:t xml:space="preserve"> </w:t>
      </w:r>
      <w:r w:rsidRPr="00667BD9">
        <w:rPr>
          <w:lang w:eastAsia="ru-RU"/>
        </w:rPr>
        <w:t xml:space="preserve"> (дата обращения: 18.08.2022).</w:t>
      </w:r>
    </w:p>
    <w:p w14:paraId="559B6FA7"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 xml:space="preserve">Ельчанинова, Г. Г. Элементы высшей математики. Типовые задания с примерами решений / Г. Г. Ельчанинова, Р. А. Мельников. — Санкт-Петербург : Лань, 2020. — 92 с. — ISBN 978-5-8114-4670-4. — Текст : электронный // Лань : электронно-библиотечная система. — URL: </w:t>
      </w:r>
      <w:hyperlink r:id="rId17" w:history="1">
        <w:r w:rsidRPr="00667BD9">
          <w:rPr>
            <w:rStyle w:val="a6"/>
            <w:lang w:eastAsia="ru-RU"/>
          </w:rPr>
          <w:t>https://e.lanbook.com/book/148280</w:t>
        </w:r>
      </w:hyperlink>
      <w:r w:rsidRPr="00667BD9">
        <w:rPr>
          <w:lang w:val="ru-RU" w:eastAsia="ru-RU"/>
        </w:rPr>
        <w:t xml:space="preserve"> </w:t>
      </w:r>
      <w:r w:rsidRPr="00667BD9">
        <w:rPr>
          <w:lang w:eastAsia="ru-RU"/>
        </w:rPr>
        <w:t xml:space="preserve"> (дата обращения: 18.08.2022).</w:t>
      </w:r>
    </w:p>
    <w:p w14:paraId="47172FE9" w14:textId="77777777" w:rsidR="00667BD9" w:rsidRPr="00667BD9" w:rsidRDefault="00667BD9" w:rsidP="00667BD9">
      <w:pPr>
        <w:spacing w:after="0" w:line="240" w:lineRule="auto"/>
        <w:ind w:firstLine="567"/>
        <w:contextualSpacing/>
        <w:jc w:val="both"/>
        <w:rPr>
          <w:rFonts w:ascii="Times New Roman" w:eastAsia="Times New Roman" w:hAnsi="Times New Roman" w:cs="Times New Roman"/>
          <w:b/>
          <w:bCs/>
          <w:sz w:val="24"/>
          <w:szCs w:val="24"/>
          <w:lang w:eastAsia="ru-RU"/>
        </w:rPr>
      </w:pPr>
    </w:p>
    <w:p w14:paraId="5F95DA1B" w14:textId="77777777" w:rsidR="00667BD9" w:rsidRPr="00667BD9" w:rsidRDefault="00667BD9" w:rsidP="00667BD9">
      <w:pPr>
        <w:spacing w:after="0" w:line="240" w:lineRule="auto"/>
        <w:ind w:firstLine="567"/>
        <w:contextualSpacing/>
        <w:jc w:val="both"/>
        <w:rPr>
          <w:rFonts w:ascii="Times New Roman" w:eastAsia="Times New Roman" w:hAnsi="Times New Roman" w:cs="Times New Roman"/>
          <w:bCs/>
          <w:i/>
          <w:sz w:val="24"/>
          <w:szCs w:val="24"/>
          <w:lang w:eastAsia="ru-RU"/>
        </w:rPr>
      </w:pPr>
      <w:r w:rsidRPr="00667BD9">
        <w:rPr>
          <w:rFonts w:ascii="Times New Roman" w:eastAsia="Times New Roman" w:hAnsi="Times New Roman" w:cs="Times New Roman"/>
          <w:b/>
          <w:bCs/>
          <w:sz w:val="24"/>
          <w:szCs w:val="24"/>
          <w:lang w:eastAsia="ru-RU"/>
        </w:rPr>
        <w:t xml:space="preserve">3.2.3. Дополнительные источники </w:t>
      </w:r>
    </w:p>
    <w:p w14:paraId="12DD1D32" w14:textId="77777777" w:rsidR="00667BD9" w:rsidRPr="00667BD9" w:rsidRDefault="00667BD9" w:rsidP="00667BD9">
      <w:pPr>
        <w:spacing w:after="0" w:line="240" w:lineRule="auto"/>
        <w:ind w:firstLine="567"/>
        <w:contextualSpacing/>
        <w:jc w:val="both"/>
        <w:rPr>
          <w:rFonts w:ascii="Times New Roman" w:hAnsi="Times New Roman" w:cs="Times New Roman"/>
          <w:sz w:val="24"/>
          <w:szCs w:val="24"/>
        </w:rPr>
      </w:pPr>
      <w:r w:rsidRPr="00667BD9">
        <w:rPr>
          <w:rFonts w:ascii="Times New Roman" w:eastAsia="Times New Roman" w:hAnsi="Times New Roman" w:cs="Times New Roman"/>
          <w:sz w:val="24"/>
          <w:szCs w:val="24"/>
          <w:lang w:eastAsia="ru-RU"/>
        </w:rPr>
        <w:lastRenderedPageBreak/>
        <w:t xml:space="preserve">1. </w:t>
      </w:r>
      <w:r w:rsidRPr="00667BD9">
        <w:rPr>
          <w:rFonts w:ascii="Times New Roman" w:hAnsi="Times New Roman" w:cs="Times New Roman"/>
          <w:sz w:val="24"/>
          <w:szCs w:val="24"/>
        </w:rPr>
        <w:t>Кремер, Н.Ш.</w:t>
      </w:r>
      <w:r w:rsidRPr="00667BD9">
        <w:rPr>
          <w:rFonts w:ascii="Times New Roman" w:hAnsi="Times New Roman" w:cs="Times New Roman"/>
          <w:b/>
          <w:bCs/>
          <w:sz w:val="24"/>
          <w:szCs w:val="24"/>
        </w:rPr>
        <w:t xml:space="preserve"> </w:t>
      </w:r>
      <w:r w:rsidRPr="00667BD9">
        <w:rPr>
          <w:rFonts w:ascii="Times New Roman" w:hAnsi="Times New Roman" w:cs="Times New Roman"/>
          <w:sz w:val="24"/>
          <w:szCs w:val="24"/>
        </w:rPr>
        <w:t>Математика для колледжей: учебное пособие для среднего профессионального образования / Н.Ш. Кремер, О.Г. Константинова, М.Н. Фридман; под редакцией Н.Ш. Кремера. – 10-е изд., перераб. и доп. – Москва: Издательство Юрайт, 2021. – 346 с. – (Профессиональное образование).</w:t>
      </w:r>
    </w:p>
    <w:p w14:paraId="3D96A887" w14:textId="3AABF43C" w:rsidR="00667BD9" w:rsidRPr="00667BD9" w:rsidRDefault="00667BD9" w:rsidP="00667BD9">
      <w:pPr>
        <w:spacing w:after="0" w:line="240" w:lineRule="auto"/>
        <w:contextualSpacing/>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4. КОНТРОЛЬ И ОЦЕНКА РЕЗУЛЬТАТОВ ОСВОЕНИЯ УЧЕБНОЙ ДИСЦИПЛИНЫ</w:t>
      </w:r>
    </w:p>
    <w:p w14:paraId="57CC18C3" w14:textId="77777777" w:rsidR="00667BD9" w:rsidRPr="00667BD9" w:rsidRDefault="00667BD9" w:rsidP="00667BD9">
      <w:pPr>
        <w:spacing w:after="0" w:line="240"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2"/>
        <w:gridCol w:w="3449"/>
        <w:gridCol w:w="2972"/>
      </w:tblGrid>
      <w:tr w:rsidR="00667BD9" w:rsidRPr="00667BD9" w14:paraId="3E488BE9" w14:textId="77777777" w:rsidTr="00615592">
        <w:tc>
          <w:tcPr>
            <w:tcW w:w="1742" w:type="pct"/>
          </w:tcPr>
          <w:p w14:paraId="4BDEC2E3" w14:textId="7C614549" w:rsidR="00667BD9" w:rsidRPr="00667BD9" w:rsidRDefault="00667BD9" w:rsidP="00667BD9">
            <w:pPr>
              <w:spacing w:after="0" w:line="240" w:lineRule="auto"/>
              <w:jc w:val="center"/>
              <w:rPr>
                <w:rFonts w:ascii="Times New Roman" w:eastAsia="Times New Roman" w:hAnsi="Times New Roman" w:cs="Times New Roman"/>
                <w:b/>
                <w:bCs/>
                <w:iCs/>
                <w:sz w:val="24"/>
                <w:szCs w:val="24"/>
                <w:lang w:eastAsia="ru-RU"/>
              </w:rPr>
            </w:pPr>
            <w:r w:rsidRPr="00667BD9">
              <w:rPr>
                <w:rFonts w:ascii="Times New Roman" w:hAnsi="Times New Roman" w:cs="Times New Roman"/>
                <w:b/>
                <w:bCs/>
                <w:iCs/>
                <w:sz w:val="24"/>
                <w:szCs w:val="24"/>
              </w:rPr>
              <w:t>Результаты обучения</w:t>
            </w:r>
          </w:p>
        </w:tc>
        <w:tc>
          <w:tcPr>
            <w:tcW w:w="1750" w:type="pct"/>
          </w:tcPr>
          <w:p w14:paraId="3BE75455" w14:textId="77777777" w:rsidR="00667BD9" w:rsidRPr="00667BD9" w:rsidRDefault="00667BD9" w:rsidP="00667BD9">
            <w:pPr>
              <w:spacing w:after="0" w:line="240" w:lineRule="auto"/>
              <w:jc w:val="center"/>
              <w:rPr>
                <w:rFonts w:ascii="Times New Roman" w:eastAsia="Times New Roman" w:hAnsi="Times New Roman" w:cs="Times New Roman"/>
                <w:b/>
                <w:bCs/>
                <w:iCs/>
                <w:sz w:val="24"/>
                <w:szCs w:val="24"/>
                <w:lang w:eastAsia="ru-RU"/>
              </w:rPr>
            </w:pPr>
            <w:r w:rsidRPr="00667BD9">
              <w:rPr>
                <w:rFonts w:ascii="Times New Roman" w:hAnsi="Times New Roman" w:cs="Times New Roman"/>
                <w:b/>
                <w:bCs/>
                <w:iCs/>
                <w:sz w:val="24"/>
                <w:szCs w:val="24"/>
              </w:rPr>
              <w:t>Критерии оценки</w:t>
            </w:r>
          </w:p>
        </w:tc>
        <w:tc>
          <w:tcPr>
            <w:tcW w:w="1508" w:type="pct"/>
          </w:tcPr>
          <w:p w14:paraId="349B20DD" w14:textId="77777777" w:rsidR="00667BD9" w:rsidRPr="00667BD9" w:rsidRDefault="00667BD9" w:rsidP="00667BD9">
            <w:pPr>
              <w:spacing w:after="0" w:line="240" w:lineRule="auto"/>
              <w:jc w:val="center"/>
              <w:rPr>
                <w:rFonts w:ascii="Times New Roman" w:eastAsia="Times New Roman" w:hAnsi="Times New Roman" w:cs="Times New Roman"/>
                <w:b/>
                <w:bCs/>
                <w:iCs/>
                <w:sz w:val="24"/>
                <w:szCs w:val="24"/>
                <w:lang w:eastAsia="ru-RU"/>
              </w:rPr>
            </w:pPr>
            <w:r w:rsidRPr="00667BD9">
              <w:rPr>
                <w:rFonts w:ascii="Times New Roman" w:hAnsi="Times New Roman" w:cs="Times New Roman"/>
                <w:b/>
                <w:bCs/>
                <w:iCs/>
                <w:sz w:val="24"/>
                <w:szCs w:val="24"/>
              </w:rPr>
              <w:t>Методы оценки</w:t>
            </w:r>
          </w:p>
        </w:tc>
      </w:tr>
      <w:tr w:rsidR="00667BD9" w:rsidRPr="00667BD9" w14:paraId="3E2E31D2" w14:textId="77777777" w:rsidTr="00615592">
        <w:trPr>
          <w:trHeight w:val="263"/>
        </w:trPr>
        <w:tc>
          <w:tcPr>
            <w:tcW w:w="5000" w:type="pct"/>
            <w:gridSpan w:val="3"/>
          </w:tcPr>
          <w:p w14:paraId="002C4A62"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Перечень знаний, осваиваемых в рамках дисциплины</w:t>
            </w:r>
          </w:p>
        </w:tc>
      </w:tr>
      <w:tr w:rsidR="00667BD9" w:rsidRPr="00667BD9" w14:paraId="6B0298D8" w14:textId="77777777" w:rsidTr="00615592">
        <w:tc>
          <w:tcPr>
            <w:tcW w:w="1742" w:type="pct"/>
          </w:tcPr>
          <w:p w14:paraId="0D3A232E" w14:textId="77777777" w:rsidR="00667BD9" w:rsidRPr="00667BD9" w:rsidRDefault="00667BD9" w:rsidP="00667BD9">
            <w:pPr>
              <w:spacing w:after="0" w:line="240" w:lineRule="auto"/>
              <w:jc w:val="both"/>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Знать:</w:t>
            </w:r>
          </w:p>
          <w:p w14:paraId="0A644E11" w14:textId="77777777" w:rsidR="00667BD9" w:rsidRPr="00667BD9" w:rsidRDefault="00667BD9" w:rsidP="00667BD9">
            <w:pPr>
              <w:spacing w:after="0" w:line="240" w:lineRule="auto"/>
              <w:jc w:val="both"/>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 xml:space="preserve">основы линейной алгебры и аналитической геометрии </w:t>
            </w:r>
          </w:p>
          <w:p w14:paraId="4513980D" w14:textId="77777777" w:rsidR="00667BD9" w:rsidRPr="00667BD9" w:rsidRDefault="00667BD9" w:rsidP="00667BD9">
            <w:pPr>
              <w:spacing w:after="0" w:line="240" w:lineRule="auto"/>
              <w:jc w:val="both"/>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основы дифференциального и интегрального исчисления;</w:t>
            </w:r>
          </w:p>
          <w:p w14:paraId="1BBCF534" w14:textId="77777777" w:rsidR="00667BD9" w:rsidRPr="00667BD9" w:rsidRDefault="00667BD9" w:rsidP="00667BD9">
            <w:pPr>
              <w:spacing w:after="0" w:line="240" w:lineRule="auto"/>
              <w:ind w:firstLine="35"/>
              <w:jc w:val="both"/>
              <w:rPr>
                <w:rFonts w:ascii="Times New Roman" w:eastAsia="Times New Roman" w:hAnsi="Times New Roman" w:cs="Times New Roman"/>
                <w:bCs/>
                <w:i/>
                <w:sz w:val="24"/>
                <w:szCs w:val="24"/>
                <w:lang w:eastAsia="ru-RU"/>
              </w:rPr>
            </w:pPr>
            <w:r w:rsidRPr="00667BD9">
              <w:rPr>
                <w:rFonts w:ascii="Times New Roman" w:eastAsia="Times New Roman" w:hAnsi="Times New Roman" w:cs="Times New Roman"/>
                <w:sz w:val="24"/>
                <w:szCs w:val="24"/>
                <w:lang w:eastAsia="ru-RU"/>
              </w:rPr>
              <w:t>основы теории комплексных чисел.</w:t>
            </w:r>
          </w:p>
        </w:tc>
        <w:tc>
          <w:tcPr>
            <w:tcW w:w="1750" w:type="pct"/>
          </w:tcPr>
          <w:p w14:paraId="3B17947F" w14:textId="77777777" w:rsidR="00667BD9" w:rsidRPr="00667BD9" w:rsidRDefault="00667BD9" w:rsidP="00667BD9">
            <w:pPr>
              <w:spacing w:after="0" w:line="240" w:lineRule="auto"/>
              <w:jc w:val="both"/>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Не менее 60% верных ответов</w:t>
            </w:r>
          </w:p>
        </w:tc>
        <w:tc>
          <w:tcPr>
            <w:tcW w:w="1508" w:type="pct"/>
          </w:tcPr>
          <w:p w14:paraId="12A8A65A"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Тестовые задания</w:t>
            </w:r>
          </w:p>
        </w:tc>
      </w:tr>
      <w:tr w:rsidR="00667BD9" w:rsidRPr="00667BD9" w14:paraId="0AAF5AA6" w14:textId="77777777" w:rsidTr="00615592">
        <w:trPr>
          <w:trHeight w:val="388"/>
        </w:trPr>
        <w:tc>
          <w:tcPr>
            <w:tcW w:w="5000" w:type="pct"/>
            <w:gridSpan w:val="3"/>
          </w:tcPr>
          <w:p w14:paraId="5DAE819D"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Перечень умений, осваиваемых в рамках дисциплины</w:t>
            </w:r>
          </w:p>
        </w:tc>
      </w:tr>
      <w:tr w:rsidR="00667BD9" w:rsidRPr="00667BD9" w14:paraId="1681699D" w14:textId="77777777" w:rsidTr="00615592">
        <w:trPr>
          <w:trHeight w:val="2953"/>
        </w:trPr>
        <w:tc>
          <w:tcPr>
            <w:tcW w:w="1742" w:type="pct"/>
          </w:tcPr>
          <w:p w14:paraId="04355A64" w14:textId="77777777" w:rsidR="00667BD9" w:rsidRPr="00667BD9" w:rsidRDefault="00667BD9" w:rsidP="00667BD9">
            <w:pPr>
              <w:spacing w:after="0" w:line="240" w:lineRule="auto"/>
              <w:jc w:val="both"/>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Уметь:</w:t>
            </w:r>
          </w:p>
          <w:p w14:paraId="0DD957C4" w14:textId="77777777" w:rsidR="00667BD9" w:rsidRPr="00667BD9" w:rsidRDefault="00667BD9" w:rsidP="00667BD9">
            <w:pPr>
              <w:spacing w:after="0" w:line="240" w:lineRule="auto"/>
              <w:jc w:val="both"/>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применять современный математический инструментарий для решения практических задач;</w:t>
            </w:r>
          </w:p>
          <w:p w14:paraId="6608BED6" w14:textId="77777777" w:rsidR="00667BD9" w:rsidRPr="00667BD9" w:rsidRDefault="00667BD9" w:rsidP="00667BD9">
            <w:pPr>
              <w:spacing w:after="0" w:line="240" w:lineRule="auto"/>
              <w:rPr>
                <w:rFonts w:ascii="Times New Roman" w:eastAsia="Times New Roman" w:hAnsi="Times New Roman" w:cs="Times New Roman"/>
                <w:bCs/>
                <w:i/>
                <w:sz w:val="24"/>
                <w:szCs w:val="24"/>
                <w:lang w:eastAsia="ru-RU"/>
              </w:rPr>
            </w:pPr>
            <w:r w:rsidRPr="00667BD9">
              <w:rPr>
                <w:rFonts w:ascii="Times New Roman" w:eastAsia="Times New Roman" w:hAnsi="Times New Roman" w:cs="Times New Roman"/>
                <w:bCs/>
                <w:iCs/>
                <w:sz w:val="24"/>
                <w:szCs w:val="24"/>
                <w:lang w:eastAsia="ru-RU"/>
              </w:rPr>
              <w:t>применять методику построения и анализа математических моделей для оценки состояния явлений и процессов в части математического анализа, линейной алгебры.</w:t>
            </w:r>
            <w:r w:rsidRPr="00667BD9">
              <w:rPr>
                <w:rFonts w:ascii="Times New Roman" w:eastAsia="Times New Roman" w:hAnsi="Times New Roman" w:cs="Times New Roman"/>
                <w:bCs/>
                <w:iCs/>
                <w:sz w:val="24"/>
                <w:szCs w:val="24"/>
                <w:lang w:eastAsia="ru-RU"/>
              </w:rPr>
              <w:tab/>
            </w:r>
          </w:p>
        </w:tc>
        <w:tc>
          <w:tcPr>
            <w:tcW w:w="1750" w:type="pct"/>
          </w:tcPr>
          <w:p w14:paraId="788E0044" w14:textId="77777777" w:rsidR="00667BD9" w:rsidRPr="00667BD9" w:rsidRDefault="00667BD9" w:rsidP="00667BD9">
            <w:pPr>
              <w:spacing w:after="0" w:line="240" w:lineRule="auto"/>
              <w:rPr>
                <w:rFonts w:ascii="Times New Roman" w:eastAsia="Times New Roman" w:hAnsi="Times New Roman" w:cs="Times New Roman"/>
                <w:bCs/>
                <w:i/>
                <w:sz w:val="24"/>
                <w:szCs w:val="24"/>
                <w:lang w:eastAsia="ru-RU"/>
              </w:rPr>
            </w:pPr>
          </w:p>
          <w:p w14:paraId="7AAD1973"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 xml:space="preserve">Результаты выполнения практических заданий полностью соответствуют эталонным – оценка «отлично», </w:t>
            </w:r>
          </w:p>
          <w:p w14:paraId="5DB64E95"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результаты выполнения практических заданий соответствуют эталонным с незначительными отклонениями – оценка «хорошо»,</w:t>
            </w:r>
          </w:p>
          <w:p w14:paraId="35F18312"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результаты выполнения практических заданий частично соответствуют эталонным – оценка «удовлетворительно»,</w:t>
            </w:r>
          </w:p>
          <w:p w14:paraId="0D3E1452"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результаты выполнения практических заданий не соответствуют эталонным – оценка «неудовлетворительно».</w:t>
            </w:r>
          </w:p>
        </w:tc>
        <w:tc>
          <w:tcPr>
            <w:tcW w:w="1508" w:type="pct"/>
          </w:tcPr>
          <w:p w14:paraId="219E4BE8"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p>
          <w:p w14:paraId="50D2CD03"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Наблюдения в процессе выполнения практических и контрольных/ экзаменационных заданий</w:t>
            </w:r>
          </w:p>
          <w:p w14:paraId="420FBBBD"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p>
          <w:p w14:paraId="70A21EB8"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p>
        </w:tc>
      </w:tr>
    </w:tbl>
    <w:p w14:paraId="4513EF75" w14:textId="77777777" w:rsidR="00F96333" w:rsidRPr="00667BD9" w:rsidRDefault="00934D1D" w:rsidP="00667BD9">
      <w:pPr>
        <w:spacing w:after="0" w:line="240" w:lineRule="auto"/>
        <w:rPr>
          <w:rFonts w:ascii="Times New Roman" w:hAnsi="Times New Roman" w:cs="Times New Roman"/>
          <w:sz w:val="24"/>
          <w:szCs w:val="24"/>
        </w:rPr>
      </w:pPr>
    </w:p>
    <w:sectPr w:rsidR="00F96333" w:rsidRPr="00667BD9" w:rsidSect="00667BD9">
      <w:pgSz w:w="11906" w:h="16838"/>
      <w:pgMar w:top="851" w:right="851"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D7881" w14:textId="77777777" w:rsidR="00934D1D" w:rsidRDefault="00934D1D" w:rsidP="00667BD9">
      <w:pPr>
        <w:spacing w:after="0" w:line="240" w:lineRule="auto"/>
      </w:pPr>
      <w:r>
        <w:separator/>
      </w:r>
    </w:p>
  </w:endnote>
  <w:endnote w:type="continuationSeparator" w:id="0">
    <w:p w14:paraId="60C0E9DB" w14:textId="77777777" w:rsidR="00934D1D" w:rsidRDefault="00934D1D" w:rsidP="00667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F6822" w14:textId="77777777" w:rsidR="009724B7" w:rsidRDefault="009724B7">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6078506"/>
      <w:docPartObj>
        <w:docPartGallery w:val="Page Numbers (Bottom of Page)"/>
        <w:docPartUnique/>
      </w:docPartObj>
    </w:sdtPr>
    <w:sdtEndPr/>
    <w:sdtContent>
      <w:p w14:paraId="0A5A1E0B" w14:textId="1E587544" w:rsidR="009724B7" w:rsidRDefault="009724B7">
        <w:pPr>
          <w:pStyle w:val="af0"/>
          <w:jc w:val="right"/>
        </w:pPr>
        <w:r>
          <w:fldChar w:fldCharType="begin"/>
        </w:r>
        <w:r>
          <w:instrText>PAGE   \* MERGEFORMAT</w:instrText>
        </w:r>
        <w:r>
          <w:fldChar w:fldCharType="separate"/>
        </w:r>
        <w:r w:rsidR="00460B96">
          <w:rPr>
            <w:noProof/>
          </w:rPr>
          <w:t>2</w:t>
        </w:r>
        <w:r>
          <w:fldChar w:fldCharType="end"/>
        </w:r>
      </w:p>
    </w:sdtContent>
  </w:sdt>
  <w:p w14:paraId="72B90117" w14:textId="77777777" w:rsidR="009724B7" w:rsidRDefault="009724B7">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AAFC6" w14:textId="77777777" w:rsidR="009724B7" w:rsidRDefault="009724B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BBEA6" w14:textId="77777777" w:rsidR="00934D1D" w:rsidRDefault="00934D1D" w:rsidP="00667BD9">
      <w:pPr>
        <w:spacing w:after="0" w:line="240" w:lineRule="auto"/>
      </w:pPr>
      <w:r>
        <w:separator/>
      </w:r>
    </w:p>
  </w:footnote>
  <w:footnote w:type="continuationSeparator" w:id="0">
    <w:p w14:paraId="30812344" w14:textId="77777777" w:rsidR="00934D1D" w:rsidRDefault="00934D1D" w:rsidP="00667B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C8104C" w14:textId="77777777" w:rsidR="009724B7" w:rsidRDefault="009724B7">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2E58C" w14:textId="77777777" w:rsidR="009724B7" w:rsidRDefault="009724B7">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0432D" w14:textId="77777777" w:rsidR="009724B7" w:rsidRDefault="009724B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BBF5EA1"/>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176DE3"/>
    <w:multiLevelType w:val="hybridMultilevel"/>
    <w:tmpl w:val="CAFEF3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767E10"/>
    <w:multiLevelType w:val="hybridMultilevel"/>
    <w:tmpl w:val="04547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3C4426"/>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12B7B02"/>
    <w:multiLevelType w:val="hybridMultilevel"/>
    <w:tmpl w:val="9BA22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F70031"/>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7736BA3"/>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CDB57C1"/>
    <w:multiLevelType w:val="hybridMultilevel"/>
    <w:tmpl w:val="9BA22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561DDD"/>
    <w:multiLevelType w:val="multilevel"/>
    <w:tmpl w:val="5F0E2890"/>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num>
  <w:num w:numId="2">
    <w:abstractNumId w:val="11"/>
  </w:num>
  <w:num w:numId="3">
    <w:abstractNumId w:val="4"/>
  </w:num>
  <w:num w:numId="4">
    <w:abstractNumId w:val="9"/>
  </w:num>
  <w:num w:numId="5">
    <w:abstractNumId w:val="3"/>
  </w:num>
  <w:num w:numId="6">
    <w:abstractNumId w:val="8"/>
  </w:num>
  <w:num w:numId="7">
    <w:abstractNumId w:val="6"/>
  </w:num>
  <w:num w:numId="8">
    <w:abstractNumId w:val="1"/>
  </w:num>
  <w:num w:numId="9">
    <w:abstractNumId w:val="2"/>
  </w:num>
  <w:num w:numId="10">
    <w:abstractNumId w:val="10"/>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C44"/>
    <w:rsid w:val="001142AB"/>
    <w:rsid w:val="00460B96"/>
    <w:rsid w:val="00667BD9"/>
    <w:rsid w:val="006F11AA"/>
    <w:rsid w:val="007B428A"/>
    <w:rsid w:val="0089086F"/>
    <w:rsid w:val="00912BC0"/>
    <w:rsid w:val="00934B2D"/>
    <w:rsid w:val="00934D1D"/>
    <w:rsid w:val="009724B7"/>
    <w:rsid w:val="00A4691A"/>
    <w:rsid w:val="00C87F75"/>
    <w:rsid w:val="00D53C44"/>
    <w:rsid w:val="00DC7A7F"/>
    <w:rsid w:val="00EE7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C26AE"/>
  <w15:docId w15:val="{06B7E3E9-C629-46F8-8E28-B09C12638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B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667BD9"/>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67BD9"/>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667BD9"/>
    <w:rPr>
      <w:rFonts w:cs="Times New Roman"/>
      <w:vertAlign w:val="superscript"/>
    </w:rPr>
  </w:style>
  <w:style w:type="character" w:styleId="a6">
    <w:name w:val="Hyperlink"/>
    <w:uiPriority w:val="99"/>
    <w:rsid w:val="00667BD9"/>
    <w:rPr>
      <w:rFonts w:cs="Times New Roman"/>
      <w:color w:val="0000FF"/>
      <w:u w:val="single"/>
    </w:rPr>
  </w:style>
  <w:style w:type="paragraph" w:styleId="a7">
    <w:name w:val="List Paragraph"/>
    <w:aliases w:val="Содержание. 2 уровень,List Paragraph"/>
    <w:basedOn w:val="a"/>
    <w:link w:val="a8"/>
    <w:uiPriority w:val="34"/>
    <w:qFormat/>
    <w:rsid w:val="00667BD9"/>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8">
    <w:name w:val="Абзац списка Знак"/>
    <w:aliases w:val="Содержание. 2 уровень Знак,List Paragraph Знак"/>
    <w:link w:val="a7"/>
    <w:uiPriority w:val="34"/>
    <w:qFormat/>
    <w:locked/>
    <w:rsid w:val="00667BD9"/>
    <w:rPr>
      <w:rFonts w:ascii="Times New Roman" w:eastAsia="Times New Roman" w:hAnsi="Times New Roman" w:cs="Times New Roman"/>
      <w:sz w:val="24"/>
      <w:szCs w:val="24"/>
      <w:lang w:val="x-none" w:eastAsia="x-none"/>
    </w:rPr>
  </w:style>
  <w:style w:type="paragraph" w:styleId="a9">
    <w:name w:val="Subtitle"/>
    <w:basedOn w:val="a"/>
    <w:next w:val="a"/>
    <w:link w:val="aa"/>
    <w:uiPriority w:val="11"/>
    <w:qFormat/>
    <w:rsid w:val="00667BD9"/>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a">
    <w:name w:val="Подзаголовок Знак"/>
    <w:basedOn w:val="a0"/>
    <w:link w:val="a9"/>
    <w:uiPriority w:val="11"/>
    <w:rsid w:val="00667BD9"/>
    <w:rPr>
      <w:rFonts w:ascii="Calibri Light" w:eastAsia="Times New Roman" w:hAnsi="Calibri Light" w:cs="Times New Roman"/>
      <w:sz w:val="24"/>
      <w:szCs w:val="24"/>
      <w:lang w:eastAsia="ru-RU"/>
    </w:rPr>
  </w:style>
  <w:style w:type="table" w:styleId="ab">
    <w:name w:val="Table Grid"/>
    <w:basedOn w:val="a1"/>
    <w:uiPriority w:val="39"/>
    <w:rsid w:val="00667B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6F11AA"/>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F11AA"/>
    <w:rPr>
      <w:rFonts w:ascii="Segoe UI" w:hAnsi="Segoe UI" w:cs="Segoe UI"/>
      <w:sz w:val="18"/>
      <w:szCs w:val="18"/>
    </w:rPr>
  </w:style>
  <w:style w:type="paragraph" w:styleId="ae">
    <w:name w:val="header"/>
    <w:basedOn w:val="a"/>
    <w:link w:val="af"/>
    <w:uiPriority w:val="99"/>
    <w:unhideWhenUsed/>
    <w:rsid w:val="009724B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9724B7"/>
  </w:style>
  <w:style w:type="paragraph" w:styleId="af0">
    <w:name w:val="footer"/>
    <w:basedOn w:val="a"/>
    <w:link w:val="af1"/>
    <w:uiPriority w:val="99"/>
    <w:unhideWhenUsed/>
    <w:rsid w:val="009724B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9724B7"/>
  </w:style>
  <w:style w:type="paragraph" w:styleId="af2">
    <w:name w:val="Normal (Web)"/>
    <w:basedOn w:val="a"/>
    <w:uiPriority w:val="99"/>
    <w:semiHidden/>
    <w:unhideWhenUsed/>
    <w:rsid w:val="00C87F7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230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s://e.lanbook.com/book/148280" TargetMode="External"/><Relationship Id="rId2" Type="http://schemas.openxmlformats.org/officeDocument/2006/relationships/styles" Target="styles.xml"/><Relationship Id="rId16" Type="http://schemas.openxmlformats.org/officeDocument/2006/relationships/hyperlink" Target="https://e.lanbook.com/book/18378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e.lanbook.com/book/208562"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znanium.com/catalog/product/10793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1654</Words>
  <Characters>9431</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й</cp:lastModifiedBy>
  <cp:revision>11</cp:revision>
  <cp:lastPrinted>2025-02-04T13:40:00Z</cp:lastPrinted>
  <dcterms:created xsi:type="dcterms:W3CDTF">2023-12-07T14:19:00Z</dcterms:created>
  <dcterms:modified xsi:type="dcterms:W3CDTF">2025-11-25T11:48:00Z</dcterms:modified>
</cp:coreProperties>
</file>